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29" w:rsidRDefault="00EA5229" w:rsidP="00EA5229">
      <w:bookmarkStart w:id="0" w:name="_GoBack"/>
      <w:bookmarkEnd w:id="0"/>
      <w:r>
        <w:t xml:space="preserve">Warszawa 02.09.2020                                                                               </w:t>
      </w:r>
      <w:r w:rsidR="00887B38">
        <w:t>Prezesi</w:t>
      </w:r>
    </w:p>
    <w:p w:rsidR="00887B38" w:rsidRDefault="00887B38" w:rsidP="00887B38">
      <w:pPr>
        <w:jc w:val="center"/>
      </w:pPr>
      <w:r>
        <w:t xml:space="preserve">                                                                                             Okręgów / Oddziałów</w:t>
      </w:r>
    </w:p>
    <w:p w:rsidR="00EA5229" w:rsidRDefault="00EA5229" w:rsidP="00EA5229">
      <w:pPr>
        <w:jc w:val="center"/>
      </w:pPr>
      <w:r>
        <w:t xml:space="preserve">                                                                                                       Jednostek </w:t>
      </w:r>
      <w:r w:rsidR="00887B38">
        <w:t>statutowych</w:t>
      </w:r>
      <w:r>
        <w:t xml:space="preserve"> ZNP</w:t>
      </w:r>
    </w:p>
    <w:p w:rsidR="00EA5229" w:rsidRDefault="00EA5229" w:rsidP="00EA5229">
      <w:pPr>
        <w:jc w:val="center"/>
      </w:pPr>
      <w:r>
        <w:t xml:space="preserve">                                                                                                          - wszyscy</w:t>
      </w:r>
    </w:p>
    <w:p w:rsidR="00EA5229" w:rsidRDefault="00EA5229" w:rsidP="00EA5229"/>
    <w:p w:rsidR="00EA5229" w:rsidRDefault="00EA5229" w:rsidP="00EA5229">
      <w:r>
        <w:t>Wprowadzenie PPK</w:t>
      </w:r>
    </w:p>
    <w:p w:rsidR="00EA5229" w:rsidRDefault="00EA5229" w:rsidP="00EA5229"/>
    <w:p w:rsidR="00EA5229" w:rsidRDefault="00EA5229" w:rsidP="00EA5229"/>
    <w:p w:rsidR="00EA5229" w:rsidRDefault="00EA5229" w:rsidP="00EA5229"/>
    <w:p w:rsidR="00EA5229" w:rsidRDefault="00EA5229" w:rsidP="00EA5229">
      <w:pPr>
        <w:jc w:val="both"/>
      </w:pPr>
      <w:r>
        <w:t>Zbliża się termin kolejnego wdrażania PPK w firmach.</w:t>
      </w:r>
    </w:p>
    <w:p w:rsidR="00EA5229" w:rsidRDefault="00EA5229" w:rsidP="00EA5229">
      <w:pPr>
        <w:jc w:val="both"/>
      </w:pPr>
      <w:r>
        <w:t>Termin wdrożenia zależy od liczby pracowników w danym przedsiębiorstwie.</w:t>
      </w:r>
    </w:p>
    <w:p w:rsidR="00EA5229" w:rsidRDefault="00EA5229" w:rsidP="00EA5229">
      <w:pPr>
        <w:pStyle w:val="Akapitzlist"/>
        <w:numPr>
          <w:ilvl w:val="0"/>
          <w:numId w:val="1"/>
        </w:numPr>
        <w:jc w:val="both"/>
      </w:pPr>
      <w:r>
        <w:t xml:space="preserve">1 lipca 2020 -  III etap wprowadzania PPK - </w:t>
      </w:r>
      <w:r>
        <w:rPr>
          <w:b/>
        </w:rPr>
        <w:t>firmy zatrudniające co najmniej 20 osób</w:t>
      </w:r>
      <w:r>
        <w:t xml:space="preserve"> (według stanu na 31.12.2019).</w:t>
      </w:r>
      <w:r>
        <w:br/>
        <w:t>Terminy zawarcia umów:</w:t>
      </w:r>
      <w:r>
        <w:br/>
        <w:t>- umowa o zarządzanie PPK − najpóźniej do 27 października 2020 r.,</w:t>
      </w:r>
      <w:r>
        <w:br/>
        <w:t>- umowa o prowadzenie PPK − najpóźniej do 10 listopada 2020 r.</w:t>
      </w:r>
    </w:p>
    <w:p w:rsidR="00EA5229" w:rsidRDefault="00EA5229" w:rsidP="00EA5229">
      <w:pPr>
        <w:jc w:val="both"/>
      </w:pPr>
    </w:p>
    <w:p w:rsidR="00EA5229" w:rsidRDefault="00EA5229" w:rsidP="00EA5229">
      <w:pPr>
        <w:pStyle w:val="Akapitzlist"/>
        <w:numPr>
          <w:ilvl w:val="0"/>
          <w:numId w:val="1"/>
        </w:numPr>
        <w:jc w:val="both"/>
      </w:pPr>
      <w:r>
        <w:t>1 stycznia 2021- IV etap wprowadzenia PPK - pozostałe podmioty zatrudniające i jednostki sektora finansów publicznych (bez względu na stan zatrudnienia).</w:t>
      </w:r>
      <w:r>
        <w:br/>
        <w:t>Terminy zawarcia umów :dla jednostek sektora finansów publicznych:- umowa o zarządzanie PPK – najpóźniej do 26 marca 2021 r.,- umowa o prowadzenie PPK − najpóźniej do 10 kwietnia 2021 r.</w:t>
      </w:r>
      <w:r>
        <w:br/>
      </w:r>
      <w:r>
        <w:rPr>
          <w:b/>
        </w:rPr>
        <w:t>dla pozostałych podmiotów:</w:t>
      </w:r>
      <w:r>
        <w:br/>
        <w:t>- umowa o zarządzanie PPK − najpóźniej do 23 kwietnia 2021 r.,</w:t>
      </w:r>
      <w:r>
        <w:br/>
        <w:t>- umowa o prowadzenie PPK − najpóźniej do 10 maja 2021 r.</w:t>
      </w:r>
    </w:p>
    <w:p w:rsidR="00EA5229" w:rsidRDefault="00EA5229" w:rsidP="00EA5229">
      <w:pPr>
        <w:pStyle w:val="Akapitzlist"/>
        <w:jc w:val="both"/>
      </w:pPr>
    </w:p>
    <w:p w:rsidR="00EA5229" w:rsidRPr="00EA5229" w:rsidRDefault="00EA5229" w:rsidP="00EA5229">
      <w:pPr>
        <w:shd w:val="clear" w:color="auto" w:fill="FFFFFF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PPK nie musi wprowadzać:</w:t>
      </w:r>
    </w:p>
    <w:p w:rsidR="00EA5229" w:rsidRDefault="00EA5229" w:rsidP="00EA5229">
      <w:pPr>
        <w:shd w:val="clear" w:color="auto" w:fill="FFFFFF"/>
        <w:jc w:val="both"/>
      </w:pPr>
      <w:r>
        <w:t>- Samozatrudniony, czyli osoba prowadząca jednoosobową działalność gospodarczą, o ile nie zatrudnia osób będących osobami zatrudnionymi w rozumieniu ustawy o   PP.</w:t>
      </w:r>
      <w:r>
        <w:br/>
        <w:t>-Osoba fizyczna, która zatrudnia, w zakresie niezwiązanym z prowadzoną działalnością gospodarczą tego podmiotu, inną osobę fizyczną, w zakresie niezwiązanym z działalnością gospodarczą tej osoby (czyli na przykład osoby zatrudniające opiekunki do dzieci lub dorywczą pomoc domową).</w:t>
      </w:r>
      <w:r>
        <w:br/>
        <w:t>-Mikroprzedsiębiorca, któremu wszystkie osoby zatrudnione złożyły deklarację rezygnacji z dokonywania wpłat.</w:t>
      </w:r>
      <w:r>
        <w:br/>
        <w:t>-Pracodawca, który (w terminie, w którym ustawa o PPK ma dla niego zastosowanie) prowadzi PPE oraz nalicza i odprowadza składki podstawowe do PPE w wysokości co najmniej 3,5% wynagrodzenia, jeżeli do PPE przystąpiło co najmniej 25% osób zatrudnionych.</w:t>
      </w:r>
    </w:p>
    <w:p w:rsidR="00EA5229" w:rsidRDefault="00EA5229" w:rsidP="00EA5229">
      <w:pPr>
        <w:shd w:val="clear" w:color="auto" w:fill="FFFFFF"/>
        <w:jc w:val="both"/>
      </w:pPr>
    </w:p>
    <w:p w:rsidR="00EA5229" w:rsidRDefault="00EA5229" w:rsidP="00EA5229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Każda pozostała firma ma obowiązek wprowadzenia PPK.</w:t>
      </w:r>
    </w:p>
    <w:p w:rsidR="00EA5229" w:rsidRDefault="00EA5229" w:rsidP="00EA5229">
      <w:pPr>
        <w:shd w:val="clear" w:color="auto" w:fill="FFFFFF"/>
        <w:jc w:val="both"/>
      </w:pPr>
      <w:r>
        <w:t>Etapy wdrożenia PPK w jednostce:</w:t>
      </w:r>
    </w:p>
    <w:p w:rsidR="00EA5229" w:rsidRDefault="00EA5229" w:rsidP="00EA5229">
      <w:pPr>
        <w:pStyle w:val="Akapitzlist"/>
        <w:numPr>
          <w:ilvl w:val="0"/>
          <w:numId w:val="2"/>
        </w:numPr>
        <w:shd w:val="clear" w:color="auto" w:fill="FFFFFF"/>
        <w:jc w:val="both"/>
      </w:pPr>
      <w:r>
        <w:t>Przystosowanie oprogramowania, wydruk materiałów informacyjnych, szkolenie pracowników.</w:t>
      </w:r>
    </w:p>
    <w:p w:rsidR="00EA5229" w:rsidRDefault="00EA5229" w:rsidP="00EA5229">
      <w:pPr>
        <w:pStyle w:val="Akapitzlist"/>
        <w:numPr>
          <w:ilvl w:val="0"/>
          <w:numId w:val="2"/>
        </w:numPr>
        <w:shd w:val="clear" w:color="auto" w:fill="FFFFFF"/>
        <w:jc w:val="both"/>
      </w:pPr>
      <w:r>
        <w:t>Wybór instytucji finansowej która będzie zajmowała się gromadzeniem i inwestowaniem środków. Wybór powinien być skonsultowany z pracownikami.</w:t>
      </w:r>
    </w:p>
    <w:p w:rsidR="00EA5229" w:rsidRDefault="00EA5229" w:rsidP="00EA5229">
      <w:pPr>
        <w:pStyle w:val="Akapitzlist"/>
        <w:shd w:val="clear" w:color="auto" w:fill="FFFFFF"/>
        <w:jc w:val="both"/>
      </w:pPr>
      <w:r>
        <w:t>Przy braku wspólnej decyzji, wyboru dokonuje pracodawca.</w:t>
      </w:r>
    </w:p>
    <w:p w:rsidR="00EA5229" w:rsidRDefault="00EA5229" w:rsidP="00EA5229">
      <w:pPr>
        <w:pStyle w:val="Akapitzlist"/>
        <w:shd w:val="clear" w:color="auto" w:fill="FFFFFF"/>
        <w:jc w:val="both"/>
      </w:pPr>
      <w:r>
        <w:t xml:space="preserve">- wykaz instytucji prowadzących PPK dostępny jest na stronie  </w:t>
      </w:r>
      <w:hyperlink r:id="rId5" w:history="1">
        <w:r>
          <w:rPr>
            <w:rStyle w:val="Hipercze"/>
          </w:rPr>
          <w:t>https://www.mojeppk.pl/lista-instytucji-finansowych.html</w:t>
        </w:r>
      </w:hyperlink>
    </w:p>
    <w:p w:rsidR="00EA5229" w:rsidRDefault="00EA5229" w:rsidP="00EA5229">
      <w:pPr>
        <w:pStyle w:val="Akapitzlist"/>
        <w:numPr>
          <w:ilvl w:val="0"/>
          <w:numId w:val="2"/>
        </w:numPr>
        <w:shd w:val="clear" w:color="auto" w:fill="FFFFFF"/>
        <w:jc w:val="both"/>
      </w:pPr>
      <w:r>
        <w:t>Podpisanie umowy o zarządzanie i prowadzenie PPK z wybraną instytucją finansową.</w:t>
      </w:r>
    </w:p>
    <w:p w:rsidR="00EA5229" w:rsidRDefault="00EA5229" w:rsidP="00EA5229">
      <w:pPr>
        <w:pStyle w:val="Akapitzlist"/>
        <w:numPr>
          <w:ilvl w:val="0"/>
          <w:numId w:val="2"/>
        </w:numPr>
        <w:shd w:val="clear" w:color="auto" w:fill="FFFFFF"/>
        <w:jc w:val="both"/>
      </w:pPr>
      <w:r>
        <w:t>Wprowadzenie PPK w jednostce.</w:t>
      </w:r>
    </w:p>
    <w:p w:rsidR="00EA5229" w:rsidRDefault="00EA5229" w:rsidP="00EA5229">
      <w:pPr>
        <w:pStyle w:val="Akapitzlist"/>
        <w:numPr>
          <w:ilvl w:val="0"/>
          <w:numId w:val="2"/>
        </w:numPr>
        <w:shd w:val="clear" w:color="auto" w:fill="FFFFFF"/>
        <w:jc w:val="both"/>
      </w:pPr>
      <w:r>
        <w:t xml:space="preserve">Naliczanie wpłat i przekazywanie ich do wybranej instytucji finansowej. </w:t>
      </w:r>
    </w:p>
    <w:p w:rsidR="00EA5229" w:rsidRDefault="00EA5229" w:rsidP="00EA5229">
      <w:pPr>
        <w:pStyle w:val="Akapitzlist"/>
        <w:shd w:val="clear" w:color="auto" w:fill="FFFFFF"/>
        <w:jc w:val="both"/>
      </w:pPr>
    </w:p>
    <w:p w:rsidR="00EA5229" w:rsidRDefault="00EA5229" w:rsidP="00EA5229">
      <w:pPr>
        <w:pStyle w:val="Akapitzlist"/>
        <w:shd w:val="clear" w:color="auto" w:fill="FFFFFF"/>
        <w:jc w:val="both"/>
      </w:pPr>
    </w:p>
    <w:p w:rsidR="00EA5229" w:rsidRDefault="00EA5229" w:rsidP="00EA5229">
      <w:pPr>
        <w:pStyle w:val="Nagwek4"/>
        <w:shd w:val="clear" w:color="auto" w:fill="FFFFFF"/>
        <w:spacing w:before="0"/>
        <w:jc w:val="both"/>
        <w:rPr>
          <w:rFonts w:ascii="Segoe UI" w:hAnsi="Segoe UI" w:cs="Segoe UI"/>
          <w:color w:val="1B337F"/>
          <w:spacing w:val="5"/>
        </w:rPr>
      </w:pPr>
      <w:r>
        <w:rPr>
          <w:rFonts w:ascii="Segoe UI" w:hAnsi="Segoe UI" w:cs="Segoe UI"/>
          <w:b/>
          <w:bCs/>
          <w:color w:val="1B337F"/>
          <w:spacing w:val="5"/>
        </w:rPr>
        <w:t>W sytuacji, gdy pracodawca nie dopełni obowiązku zawarcia umowy o zarządzanie PPK w przewidzianym terminie, PFR pisemnie wezwie takiego pracodawcę do zawarcia w terminie 30 dni od otrzymania wezwania, umowy o zarządzanie PPK z wyznaczoną instytucją finansową (albo do przekazania do PFR informacji o zawarciu umowy o zarządzanie PPK z inną instytucją finansową). W wezwaniu PFR poinformuje o karze grzywny za niedopełnienie obowiązku zawarcia umowy o zarządzanie PPK w terminie. Pracodawca, który nie stosuje przepisów ustawy w związku z prowadzeniem PPE, w odpowiedzi na powyższe wezwanie, przekazuje PFR oświadczenie o prowadzeniu PPE wraz ze wskazaniem wysokości naliczanej i odprowadzanej składki podstawowej oraz procentowego udziału osób zatrudnionych, które uczestniczą w PPE.</w:t>
      </w:r>
    </w:p>
    <w:p w:rsidR="00EA5229" w:rsidRDefault="00EA5229" w:rsidP="00EA5229">
      <w:pPr>
        <w:shd w:val="clear" w:color="auto" w:fill="FFFFFF"/>
        <w:jc w:val="both"/>
      </w:pPr>
      <w:r>
        <w:t>Za nie stosowanie się do przepisów zawartych w Ustawie o Pracowniczych Planach Kapitałowych zostały przewidziane określone sankcje ( rozdział 16 ustawy o PPK ).</w:t>
      </w:r>
    </w:p>
    <w:p w:rsidR="00EA5229" w:rsidRDefault="00EA5229" w:rsidP="00EA5229">
      <w:pPr>
        <w:jc w:val="both"/>
      </w:pPr>
      <w:r>
        <w:t>Przepisy ustawy o pracowniczych planach kapitałowych wymieniają trzy przypadki niedopełnienia przez pracodawcę obowiązków wynikających z oferowania i utworzenia PPK, wraz z określonymi karami finansowymi.</w:t>
      </w:r>
    </w:p>
    <w:p w:rsidR="00EA5229" w:rsidRDefault="00EA5229" w:rsidP="00EA5229">
      <w:pPr>
        <w:jc w:val="both"/>
      </w:pPr>
      <w:r>
        <w:t>1. Niedopełnienie obowiązku zawarcia umowy o zarządzanie PPK w terminie – kara finansowa w kwocie odpowiadającej 1,5% funduszu wynagrodzeń pracodawcy w roku obrotowym poprzedzającym popełnienie czynu,</w:t>
      </w:r>
    </w:p>
    <w:p w:rsidR="00EA5229" w:rsidRDefault="00EA5229" w:rsidP="00EA5229">
      <w:pPr>
        <w:jc w:val="both"/>
      </w:pPr>
      <w:r>
        <w:lastRenderedPageBreak/>
        <w:t>2. Niedopełnienie obowiązku zawarcia umowy o prowadzenie PPK w terminie, w tym także: niedopełnienie obowiązku dokonywania wpłat do PPK w terminie, niezgłoszenie danych przewidzianych ustawą, zgłoszenie nieprawdziwych danych, udzielenie nieprawdziwych wyjaśnień lub odmowa ich udzielenia, nieprowadzenie dokumentacji związanej z wpłatami do PPK – kara finansowa w kwocie od 1.000 zł do 1.000.000 zł</w:t>
      </w:r>
    </w:p>
    <w:p w:rsidR="00EA5229" w:rsidRDefault="00EA5229" w:rsidP="00EA5229">
      <w:pPr>
        <w:shd w:val="clear" w:color="auto" w:fill="FFFFFF"/>
        <w:jc w:val="both"/>
      </w:pPr>
      <w:r>
        <w:t>3. Nakłanianie pracowników do rezygnacji z PPK – kara finansowa w wysokości 1,5% funduszu wynagrodzeń pracodawcy w roku obrotowym poprzedzającym popełnienie czynu.</w:t>
      </w:r>
    </w:p>
    <w:p w:rsidR="00EA5229" w:rsidRDefault="00EA5229" w:rsidP="00EA5229">
      <w:pPr>
        <w:shd w:val="clear" w:color="auto" w:fill="FFFFFF"/>
        <w:jc w:val="both"/>
      </w:pPr>
    </w:p>
    <w:p w:rsidR="00EA5229" w:rsidRDefault="00EA5229" w:rsidP="00EA5229">
      <w:pPr>
        <w:shd w:val="clear" w:color="auto" w:fill="FFFFFF"/>
        <w:jc w:val="both"/>
      </w:pPr>
      <w:r>
        <w:t xml:space="preserve">Wszystkie najważniejsze pytania dotyczące PPK znajdują się na stronie </w:t>
      </w:r>
      <w:hyperlink r:id="rId6" w:history="1">
        <w:r>
          <w:rPr>
            <w:rStyle w:val="Hipercze"/>
          </w:rPr>
          <w:t>https://www.mojeppk.pl</w:t>
        </w:r>
      </w:hyperlink>
      <w:r>
        <w:t xml:space="preserve"> oraz</w:t>
      </w:r>
      <w:r w:rsidRPr="00EA5229">
        <w:rPr>
          <w:sz w:val="20"/>
          <w:szCs w:val="20"/>
        </w:rPr>
        <w:t xml:space="preserve"> </w:t>
      </w:r>
      <w:hyperlink r:id="rId7" w:history="1">
        <w:r w:rsidRPr="00D121D8">
          <w:rPr>
            <w:rStyle w:val="Hipercze"/>
            <w:sz w:val="20"/>
            <w:szCs w:val="20"/>
          </w:rPr>
          <w:t>https://www.mojeppk.pl/dam/jcr:9da660c8-9859-429b-b23b-81d68fe6a47/Niezbednik_pracodawcy_v.1.1.pdf</w:t>
        </w:r>
      </w:hyperlink>
      <w:r>
        <w:t>.</w:t>
      </w:r>
    </w:p>
    <w:p w:rsidR="00EA5229" w:rsidRDefault="00EA5229" w:rsidP="00EA5229">
      <w:pPr>
        <w:shd w:val="clear" w:color="auto" w:fill="FFFFFF"/>
        <w:jc w:val="both"/>
      </w:pPr>
    </w:p>
    <w:p w:rsidR="00EA5229" w:rsidRDefault="00EA5229" w:rsidP="00EA5229">
      <w:pPr>
        <w:shd w:val="clear" w:color="auto" w:fill="FFFFFF"/>
        <w:jc w:val="both"/>
      </w:pPr>
    </w:p>
    <w:p w:rsidR="00EA5229" w:rsidRDefault="00EA5229" w:rsidP="00EA5229">
      <w:pPr>
        <w:shd w:val="clear" w:color="auto" w:fill="FFFFFF"/>
        <w:jc w:val="both"/>
      </w:pPr>
    </w:p>
    <w:p w:rsidR="00EA5229" w:rsidRDefault="00EA5229" w:rsidP="00EA5229">
      <w:pPr>
        <w:shd w:val="clear" w:color="auto" w:fill="FFFFFF"/>
        <w:jc w:val="both"/>
      </w:pPr>
    </w:p>
    <w:p w:rsidR="00EA5229" w:rsidRDefault="00EA5229" w:rsidP="00EA5229">
      <w:pPr>
        <w:shd w:val="clear" w:color="auto" w:fill="FFFFFF"/>
        <w:jc w:val="both"/>
      </w:pPr>
    </w:p>
    <w:p w:rsidR="00EA5229" w:rsidRDefault="00EA5229" w:rsidP="00EA5229">
      <w:pPr>
        <w:shd w:val="clear" w:color="auto" w:fill="FFFFFF"/>
        <w:jc w:val="both"/>
      </w:pPr>
    </w:p>
    <w:p w:rsidR="00EA5229" w:rsidRDefault="00EA5229" w:rsidP="00EA5229">
      <w:pPr>
        <w:jc w:val="both"/>
      </w:pPr>
    </w:p>
    <w:p w:rsidR="00EA5229" w:rsidRDefault="00EA5229" w:rsidP="00EA5229">
      <w:pPr>
        <w:jc w:val="both"/>
      </w:pPr>
    </w:p>
    <w:p w:rsidR="00133BF8" w:rsidRDefault="00133BF8" w:rsidP="00EA5229">
      <w:pPr>
        <w:jc w:val="both"/>
      </w:pPr>
    </w:p>
    <w:sectPr w:rsidR="0013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F73D9"/>
    <w:multiLevelType w:val="hybridMultilevel"/>
    <w:tmpl w:val="3E20B564"/>
    <w:lvl w:ilvl="0" w:tplc="3CDE6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C35A9"/>
    <w:multiLevelType w:val="hybridMultilevel"/>
    <w:tmpl w:val="64A8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29"/>
    <w:rsid w:val="00133BF8"/>
    <w:rsid w:val="00887B38"/>
    <w:rsid w:val="008900A2"/>
    <w:rsid w:val="00EA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D7DA4-1043-4D83-BEEE-CC4D6CDB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229"/>
    <w:pPr>
      <w:spacing w:after="0" w:line="240" w:lineRule="auto"/>
    </w:p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52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EA52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cze">
    <w:name w:val="Hyperlink"/>
    <w:basedOn w:val="Domylnaczcionkaakapitu"/>
    <w:uiPriority w:val="99"/>
    <w:unhideWhenUsed/>
    <w:rsid w:val="00EA522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522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52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ojeppk.pl/dam/jcr:9da660c8-9859-429b-b23b-81d68fe6a47/Niezbednik_pracodawcy_v.1.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jeppk.pl" TargetMode="External"/><Relationship Id="rId5" Type="http://schemas.openxmlformats.org/officeDocument/2006/relationships/hyperlink" Target="https://www.mojeppk.pl/lista-instytucji-finansowyc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abc</cp:lastModifiedBy>
  <cp:revision>2</cp:revision>
  <dcterms:created xsi:type="dcterms:W3CDTF">2020-09-10T10:18:00Z</dcterms:created>
  <dcterms:modified xsi:type="dcterms:W3CDTF">2020-09-10T10:18:00Z</dcterms:modified>
</cp:coreProperties>
</file>