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646" w:rsidRPr="00D20FB8" w:rsidRDefault="00CB0646" w:rsidP="00CB0646">
      <w:pPr>
        <w:spacing w:after="0" w:line="240" w:lineRule="auto"/>
        <w:jc w:val="both"/>
        <w:rPr>
          <w:rFonts w:ascii="Meiryo" w:eastAsia="Meiryo" w:hAnsi="Meiryo" w:cs="Meiryo"/>
          <w:sz w:val="28"/>
          <w:szCs w:val="28"/>
        </w:rPr>
      </w:pPr>
      <w:r w:rsidRPr="00D20FB8">
        <w:rPr>
          <w:rFonts w:ascii="Meiryo" w:eastAsia="Meiryo" w:hAnsi="Meiryo" w:cs="Meiryo"/>
          <w:sz w:val="28"/>
          <w:szCs w:val="28"/>
        </w:rPr>
        <w:t xml:space="preserve">Propozycja ZNP dotycząca zmian w systemie wynagradzania nauczycieli </w:t>
      </w:r>
    </w:p>
    <w:p w:rsidR="00CB0646" w:rsidRPr="00D20FB8" w:rsidRDefault="00CB0646" w:rsidP="00CB0646">
      <w:pPr>
        <w:spacing w:after="0" w:line="240" w:lineRule="auto"/>
        <w:jc w:val="both"/>
        <w:rPr>
          <w:rFonts w:ascii="Meiryo" w:eastAsia="Meiryo" w:hAnsi="Meiryo" w:cs="Meiryo"/>
        </w:rPr>
      </w:pPr>
    </w:p>
    <w:p w:rsidR="00CB0646" w:rsidRPr="00D20FB8" w:rsidRDefault="00CB0646" w:rsidP="00CB0646">
      <w:pPr>
        <w:spacing w:after="0" w:line="240" w:lineRule="auto"/>
        <w:jc w:val="both"/>
        <w:rPr>
          <w:rFonts w:ascii="Meiryo" w:eastAsia="Meiryo" w:hAnsi="Meiryo" w:cs="Meiryo"/>
        </w:rPr>
      </w:pPr>
      <w:r w:rsidRPr="00D20FB8">
        <w:rPr>
          <w:rFonts w:ascii="Meiryo" w:eastAsia="Meiryo" w:hAnsi="Meiryo" w:cs="Meiryo"/>
        </w:rPr>
        <w:t>Podstawowe założenia:</w:t>
      </w:r>
    </w:p>
    <w:p w:rsidR="00C2747D" w:rsidRPr="00D20FB8" w:rsidRDefault="00CB0646" w:rsidP="00C2747D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Meiryo" w:eastAsia="Meiryo" w:hAnsi="Meiryo" w:cs="Meiryo"/>
          <w:sz w:val="18"/>
          <w:szCs w:val="18"/>
        </w:rPr>
      </w:pPr>
      <w:r w:rsidRPr="00D20FB8">
        <w:rPr>
          <w:rFonts w:ascii="Meiryo" w:eastAsia="Meiryo" w:hAnsi="Meiryo" w:cs="Meiryo"/>
          <w:sz w:val="18"/>
          <w:szCs w:val="18"/>
        </w:rPr>
        <w:t xml:space="preserve">Związanie wynagrodzenia </w:t>
      </w:r>
      <w:r w:rsidR="00152CA0" w:rsidRPr="00D20FB8">
        <w:rPr>
          <w:rFonts w:ascii="Meiryo" w:eastAsia="Meiryo" w:hAnsi="Meiryo" w:cs="Meiryo"/>
          <w:sz w:val="18"/>
          <w:szCs w:val="18"/>
        </w:rPr>
        <w:t>zasadniczego</w:t>
      </w:r>
      <w:r w:rsidRPr="00D20FB8">
        <w:rPr>
          <w:rFonts w:ascii="Meiryo" w:eastAsia="Meiryo" w:hAnsi="Meiryo" w:cs="Meiryo"/>
          <w:sz w:val="18"/>
          <w:szCs w:val="18"/>
        </w:rPr>
        <w:t xml:space="preserve"> z przeciętnym wynagrodzeniem</w:t>
      </w:r>
      <w:r w:rsidR="00012F65" w:rsidRPr="00D20FB8">
        <w:rPr>
          <w:rFonts w:ascii="Meiryo" w:eastAsia="Meiryo" w:hAnsi="Meiryo" w:cs="Meiryo"/>
          <w:sz w:val="18"/>
          <w:szCs w:val="18"/>
        </w:rPr>
        <w:t xml:space="preserve"> w gospodarce narodowej</w:t>
      </w:r>
      <w:r w:rsidRPr="00D20FB8">
        <w:rPr>
          <w:rFonts w:ascii="Meiryo" w:eastAsia="Meiryo" w:hAnsi="Meiryo" w:cs="Meiryo"/>
          <w:sz w:val="18"/>
          <w:szCs w:val="18"/>
        </w:rPr>
        <w:t>.</w:t>
      </w:r>
    </w:p>
    <w:p w:rsidR="00CB0646" w:rsidRPr="00D20FB8" w:rsidRDefault="00CB0646" w:rsidP="00CB0646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Meiryo" w:eastAsia="Meiryo" w:hAnsi="Meiryo" w:cs="Meiryo"/>
          <w:sz w:val="18"/>
          <w:szCs w:val="18"/>
        </w:rPr>
      </w:pPr>
      <w:r w:rsidRPr="00D20FB8">
        <w:rPr>
          <w:rFonts w:ascii="Meiryo" w:eastAsia="Meiryo" w:hAnsi="Meiryo" w:cs="Meiryo"/>
          <w:sz w:val="18"/>
          <w:szCs w:val="18"/>
        </w:rPr>
        <w:t>Zachowanie systemu średnich wynagrodzeń, z jednoczesną zmianą sposobu jego ustalania.</w:t>
      </w:r>
    </w:p>
    <w:p w:rsidR="00CB0646" w:rsidRPr="00D20FB8" w:rsidRDefault="00CB0646" w:rsidP="00CB0646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Meiryo" w:eastAsia="Meiryo" w:hAnsi="Meiryo" w:cs="Meiryo"/>
          <w:sz w:val="18"/>
          <w:szCs w:val="18"/>
        </w:rPr>
      </w:pPr>
      <w:r w:rsidRPr="00D20FB8">
        <w:rPr>
          <w:rFonts w:ascii="Meiryo" w:eastAsia="Meiryo" w:hAnsi="Meiryo" w:cs="Meiryo"/>
          <w:sz w:val="18"/>
          <w:szCs w:val="18"/>
        </w:rPr>
        <w:t>Likwidacja kwoty bazowej dla nauczycieli określanej corocznie w ustawie budżetowej.</w:t>
      </w:r>
    </w:p>
    <w:p w:rsidR="003A609C" w:rsidRPr="00D20FB8" w:rsidRDefault="003A609C" w:rsidP="003A609C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Meiryo" w:eastAsia="Meiryo" w:hAnsi="Meiryo" w:cs="Meiryo"/>
          <w:sz w:val="18"/>
          <w:szCs w:val="18"/>
        </w:rPr>
      </w:pPr>
      <w:r w:rsidRPr="00D20FB8">
        <w:rPr>
          <w:rFonts w:ascii="Meiryo" w:eastAsia="Meiryo" w:hAnsi="Meiryo" w:cs="Meiryo"/>
          <w:sz w:val="18"/>
          <w:szCs w:val="18"/>
        </w:rPr>
        <w:t xml:space="preserve">Zastąpienie kwoty bazowej dla nauczycieli określanej corocznie w ustawie budżetowej kwotą przeciętnego wynagrodzenia </w:t>
      </w:r>
      <w:r w:rsidR="00D20FB8" w:rsidRPr="00D20FB8">
        <w:rPr>
          <w:rFonts w:ascii="Meiryo" w:eastAsia="Meiryo" w:hAnsi="Meiryo" w:cs="Meiryo"/>
          <w:sz w:val="18"/>
          <w:szCs w:val="18"/>
        </w:rPr>
        <w:t>w gospodarce narodowej</w:t>
      </w:r>
      <w:r w:rsidR="00D20FB8" w:rsidRPr="00D20FB8">
        <w:rPr>
          <w:rFonts w:ascii="Meiryo" w:eastAsia="Meiryo" w:hAnsi="Meiryo" w:cs="Meiryo"/>
          <w:sz w:val="18"/>
          <w:szCs w:val="18"/>
        </w:rPr>
        <w:t xml:space="preserve"> </w:t>
      </w:r>
      <w:r w:rsidRPr="00D20FB8">
        <w:rPr>
          <w:rFonts w:ascii="Meiryo" w:eastAsia="Meiryo" w:hAnsi="Meiryo" w:cs="Meiryo"/>
          <w:sz w:val="18"/>
          <w:szCs w:val="18"/>
        </w:rPr>
        <w:t xml:space="preserve">w </w:t>
      </w:r>
      <w:r w:rsidRPr="00D20FB8">
        <w:rPr>
          <w:rFonts w:asciiTheme="majorHAnsi" w:eastAsia="Times New Roman" w:hAnsiTheme="majorHAnsi" w:cs="Helvetica"/>
          <w:lang w:eastAsia="pl-PL"/>
        </w:rPr>
        <w:t xml:space="preserve">III kwartale </w:t>
      </w:r>
      <w:r w:rsidR="00D20FB8" w:rsidRPr="00D20FB8">
        <w:rPr>
          <w:rFonts w:asciiTheme="majorHAnsi" w:eastAsia="Times New Roman" w:hAnsiTheme="majorHAnsi" w:cs="Helvetica"/>
          <w:lang w:eastAsia="pl-PL"/>
        </w:rPr>
        <w:t>poprzedzającego</w:t>
      </w:r>
      <w:r w:rsidR="00D20FB8" w:rsidRPr="00D20FB8">
        <w:rPr>
          <w:rFonts w:asciiTheme="majorHAnsi" w:eastAsia="Times New Roman" w:hAnsiTheme="majorHAnsi" w:cs="Helvetica"/>
          <w:lang w:eastAsia="pl-PL"/>
        </w:rPr>
        <w:t xml:space="preserve"> </w:t>
      </w:r>
      <w:r w:rsidRPr="00D20FB8">
        <w:rPr>
          <w:rFonts w:asciiTheme="majorHAnsi" w:eastAsia="Times New Roman" w:hAnsiTheme="majorHAnsi" w:cs="Helvetica"/>
          <w:lang w:eastAsia="pl-PL"/>
        </w:rPr>
        <w:t>roku</w:t>
      </w:r>
      <w:r w:rsidR="00D20FB8">
        <w:rPr>
          <w:rFonts w:asciiTheme="majorHAnsi" w:eastAsia="Times New Roman" w:hAnsiTheme="majorHAnsi" w:cs="Helvetica"/>
          <w:lang w:eastAsia="pl-PL"/>
        </w:rPr>
        <w:t xml:space="preserve"> budżetowego</w:t>
      </w:r>
      <w:bookmarkStart w:id="0" w:name="_GoBack"/>
      <w:bookmarkEnd w:id="0"/>
      <w:r w:rsidRPr="00D20FB8">
        <w:rPr>
          <w:rFonts w:ascii="Meiryo" w:eastAsia="Meiryo" w:hAnsi="Meiryo" w:cs="Meiryo"/>
          <w:sz w:val="18"/>
          <w:szCs w:val="18"/>
        </w:rPr>
        <w:t>.</w:t>
      </w:r>
    </w:p>
    <w:p w:rsidR="00CB0646" w:rsidRPr="00D20FB8" w:rsidRDefault="00CB0646" w:rsidP="00CB0646">
      <w:pPr>
        <w:pStyle w:val="Akapitzlist"/>
        <w:spacing w:after="0" w:line="240" w:lineRule="auto"/>
        <w:ind w:left="284"/>
        <w:jc w:val="both"/>
        <w:rPr>
          <w:rFonts w:ascii="Meiryo" w:eastAsia="Meiryo" w:hAnsi="Meiryo" w:cs="Meiryo"/>
          <w:sz w:val="18"/>
          <w:szCs w:val="18"/>
        </w:rPr>
      </w:pPr>
    </w:p>
    <w:p w:rsidR="00CB0646" w:rsidRPr="00D20FB8" w:rsidRDefault="00CB0646" w:rsidP="00CB0646">
      <w:pPr>
        <w:spacing w:after="0" w:line="240" w:lineRule="auto"/>
        <w:jc w:val="both"/>
        <w:rPr>
          <w:rFonts w:ascii="Meiryo" w:eastAsia="Meiryo" w:hAnsi="Meiryo" w:cs="Meiryo"/>
        </w:rPr>
      </w:pPr>
      <w:r w:rsidRPr="00D20FB8">
        <w:rPr>
          <w:rFonts w:ascii="Meiryo" w:eastAsia="Meiryo" w:hAnsi="Meiryo" w:cs="Meiryo"/>
        </w:rPr>
        <w:t>Szczegółowe założenia:</w:t>
      </w:r>
    </w:p>
    <w:p w:rsidR="00F01DEB" w:rsidRPr="00D20FB8" w:rsidRDefault="00F01DEB" w:rsidP="00F01DEB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Meiryo" w:eastAsia="Meiryo" w:hAnsi="Meiryo" w:cs="Meiryo"/>
          <w:sz w:val="18"/>
          <w:szCs w:val="18"/>
        </w:rPr>
      </w:pPr>
      <w:r w:rsidRPr="00D20FB8">
        <w:rPr>
          <w:rFonts w:ascii="Meiryo" w:eastAsia="Meiryo" w:hAnsi="Meiryo" w:cs="Meiryo"/>
          <w:b/>
          <w:sz w:val="18"/>
          <w:szCs w:val="18"/>
        </w:rPr>
        <w:t>Formuła wynagrodzenia zasadniczego</w:t>
      </w:r>
      <w:r w:rsidRPr="00D20FB8">
        <w:rPr>
          <w:rFonts w:ascii="Meiryo" w:eastAsia="Meiryo" w:hAnsi="Meiryo" w:cs="Meiryo"/>
          <w:sz w:val="18"/>
          <w:szCs w:val="18"/>
        </w:rPr>
        <w:t>:</w:t>
      </w:r>
    </w:p>
    <w:p w:rsidR="00F01DEB" w:rsidRPr="00D20FB8" w:rsidRDefault="00F01DEB" w:rsidP="00F01DEB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Meiryo" w:eastAsia="Meiryo" w:hAnsi="Meiryo" w:cs="Meiryo"/>
          <w:sz w:val="18"/>
          <w:szCs w:val="18"/>
        </w:rPr>
      </w:pPr>
      <w:r w:rsidRPr="00D20FB8">
        <w:rPr>
          <w:rFonts w:ascii="Meiryo" w:eastAsia="Meiryo" w:hAnsi="Meiryo" w:cs="Meiryo"/>
          <w:sz w:val="18"/>
          <w:szCs w:val="18"/>
        </w:rPr>
        <w:t xml:space="preserve">nauczyciel dyplomowany - </w:t>
      </w:r>
      <w:r w:rsidRPr="00D20FB8">
        <w:rPr>
          <w:rFonts w:ascii="Meiryo" w:eastAsia="Meiryo" w:hAnsi="Meiryo" w:cs="Meiryo"/>
          <w:b/>
          <w:sz w:val="18"/>
          <w:szCs w:val="18"/>
        </w:rPr>
        <w:t>co najmniej 100%</w:t>
      </w:r>
      <w:r w:rsidRPr="00D20FB8">
        <w:rPr>
          <w:rFonts w:ascii="Meiryo" w:eastAsia="Meiryo" w:hAnsi="Meiryo" w:cs="Meiryo"/>
          <w:sz w:val="18"/>
          <w:szCs w:val="18"/>
        </w:rPr>
        <w:t xml:space="preserve"> </w:t>
      </w:r>
      <w:r w:rsidRPr="00D20FB8">
        <w:rPr>
          <w:rFonts w:ascii="Meiryo" w:eastAsia="Meiryo" w:hAnsi="Meiryo" w:cs="Meiryo"/>
          <w:sz w:val="18"/>
          <w:szCs w:val="18"/>
          <w:lang w:eastAsia="pl-PL"/>
        </w:rPr>
        <w:t>przeciętnego wynagrodzenia</w:t>
      </w:r>
      <w:r w:rsidR="00012F65" w:rsidRPr="00D20FB8">
        <w:rPr>
          <w:rFonts w:ascii="Meiryo" w:eastAsia="Meiryo" w:hAnsi="Meiryo" w:cs="Meiryo"/>
          <w:sz w:val="18"/>
          <w:szCs w:val="18"/>
        </w:rPr>
        <w:t xml:space="preserve"> w gospodarce narodowej</w:t>
      </w:r>
      <w:r w:rsidR="00624008" w:rsidRPr="00D20FB8">
        <w:rPr>
          <w:rFonts w:asciiTheme="majorHAnsi" w:hAnsiTheme="majorHAnsi"/>
          <w:shd w:val="clear" w:color="auto" w:fill="FFFFFF"/>
        </w:rPr>
        <w:t xml:space="preserve"> </w:t>
      </w:r>
      <w:r w:rsidR="00624008" w:rsidRPr="00D20FB8">
        <w:rPr>
          <w:rFonts w:asciiTheme="majorHAnsi" w:hAnsiTheme="majorHAnsi"/>
          <w:shd w:val="clear" w:color="auto" w:fill="FFFFFF"/>
        </w:rPr>
        <w:t>w III</w:t>
      </w:r>
      <w:r w:rsidR="00624008" w:rsidRPr="00D20FB8">
        <w:rPr>
          <w:rFonts w:asciiTheme="majorHAnsi" w:hAnsiTheme="majorHAnsi"/>
          <w:bCs/>
          <w:i/>
          <w:shd w:val="clear" w:color="auto" w:fill="FFFFFF"/>
        </w:rPr>
        <w:t xml:space="preserve"> </w:t>
      </w:r>
      <w:r w:rsidR="00624008" w:rsidRPr="00D20FB8">
        <w:rPr>
          <w:rFonts w:asciiTheme="majorHAnsi" w:hAnsiTheme="majorHAnsi"/>
          <w:bCs/>
          <w:shd w:val="clear" w:color="auto" w:fill="FFFFFF"/>
        </w:rPr>
        <w:t>kwartale</w:t>
      </w:r>
      <w:r w:rsidR="00624008" w:rsidRPr="00D20FB8">
        <w:rPr>
          <w:rFonts w:asciiTheme="majorHAnsi" w:hAnsiTheme="majorHAnsi"/>
          <w:b/>
          <w:bCs/>
          <w:shd w:val="clear" w:color="auto" w:fill="FFFFFF"/>
        </w:rPr>
        <w:t> </w:t>
      </w:r>
      <w:r w:rsidR="00624008" w:rsidRPr="00D20FB8">
        <w:rPr>
          <w:rFonts w:asciiTheme="majorHAnsi" w:hAnsiTheme="majorHAnsi"/>
          <w:bCs/>
          <w:shd w:val="clear" w:color="auto" w:fill="FFFFFF"/>
        </w:rPr>
        <w:t xml:space="preserve"> poprzedzającego roku budżetowego</w:t>
      </w:r>
      <w:r w:rsidR="00624008" w:rsidRPr="00D20FB8">
        <w:rPr>
          <w:rFonts w:asciiTheme="majorHAnsi" w:hAnsiTheme="majorHAnsi"/>
          <w:bCs/>
          <w:shd w:val="clear" w:color="auto" w:fill="FFFFFF"/>
        </w:rPr>
        <w:t>,</w:t>
      </w:r>
    </w:p>
    <w:p w:rsidR="00F01DEB" w:rsidRPr="00D20FB8" w:rsidRDefault="00F01DEB" w:rsidP="00F01DEB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Meiryo" w:eastAsia="Meiryo" w:hAnsi="Meiryo" w:cs="Meiryo"/>
          <w:sz w:val="18"/>
          <w:szCs w:val="18"/>
        </w:rPr>
      </w:pPr>
      <w:r w:rsidRPr="00D20FB8">
        <w:rPr>
          <w:rFonts w:ascii="Meiryo" w:eastAsia="Meiryo" w:hAnsi="Meiryo" w:cs="Meiryo"/>
          <w:sz w:val="18"/>
          <w:szCs w:val="18"/>
        </w:rPr>
        <w:t xml:space="preserve">nauczyciel stażysta z - </w:t>
      </w:r>
      <w:r w:rsidRPr="00D20FB8">
        <w:rPr>
          <w:rFonts w:ascii="Meiryo" w:eastAsia="Meiryo" w:hAnsi="Meiryo" w:cs="Meiryo"/>
          <w:b/>
          <w:sz w:val="18"/>
          <w:szCs w:val="18"/>
        </w:rPr>
        <w:t>co najmniej 73%</w:t>
      </w:r>
      <w:r w:rsidRPr="00D20FB8">
        <w:rPr>
          <w:rFonts w:ascii="Meiryo" w:eastAsia="Meiryo" w:hAnsi="Meiryo" w:cs="Meiryo"/>
          <w:i/>
          <w:sz w:val="18"/>
          <w:szCs w:val="18"/>
        </w:rPr>
        <w:t xml:space="preserve"> </w:t>
      </w:r>
      <w:r w:rsidRPr="00D20FB8">
        <w:rPr>
          <w:rFonts w:ascii="Meiryo" w:eastAsia="Meiryo" w:hAnsi="Meiryo" w:cs="Meiryo"/>
          <w:sz w:val="18"/>
          <w:szCs w:val="18"/>
          <w:lang w:eastAsia="pl-PL"/>
        </w:rPr>
        <w:t>przeciętnego wynagrodzenia</w:t>
      </w:r>
      <w:r w:rsidR="00012F65" w:rsidRPr="00D20FB8">
        <w:rPr>
          <w:rFonts w:ascii="Meiryo" w:eastAsia="Meiryo" w:hAnsi="Meiryo" w:cs="Meiryo"/>
          <w:sz w:val="18"/>
          <w:szCs w:val="18"/>
        </w:rPr>
        <w:t xml:space="preserve"> w gospodarce narodowej</w:t>
      </w:r>
      <w:r w:rsidR="00624008" w:rsidRPr="00D20FB8">
        <w:rPr>
          <w:rFonts w:asciiTheme="majorHAnsi" w:hAnsiTheme="majorHAnsi"/>
          <w:shd w:val="clear" w:color="auto" w:fill="FFFFFF"/>
        </w:rPr>
        <w:t xml:space="preserve"> </w:t>
      </w:r>
      <w:r w:rsidR="00624008" w:rsidRPr="00D20FB8">
        <w:rPr>
          <w:rFonts w:asciiTheme="majorHAnsi" w:hAnsiTheme="majorHAnsi"/>
          <w:shd w:val="clear" w:color="auto" w:fill="FFFFFF"/>
        </w:rPr>
        <w:t>w III</w:t>
      </w:r>
      <w:r w:rsidR="00624008" w:rsidRPr="00D20FB8">
        <w:rPr>
          <w:rFonts w:asciiTheme="majorHAnsi" w:hAnsiTheme="majorHAnsi"/>
          <w:bCs/>
          <w:i/>
          <w:shd w:val="clear" w:color="auto" w:fill="FFFFFF"/>
        </w:rPr>
        <w:t xml:space="preserve"> </w:t>
      </w:r>
      <w:r w:rsidR="00624008" w:rsidRPr="00D20FB8">
        <w:rPr>
          <w:rFonts w:asciiTheme="majorHAnsi" w:hAnsiTheme="majorHAnsi"/>
          <w:bCs/>
          <w:shd w:val="clear" w:color="auto" w:fill="FFFFFF"/>
        </w:rPr>
        <w:t>kwartale</w:t>
      </w:r>
      <w:r w:rsidR="00624008" w:rsidRPr="00D20FB8">
        <w:rPr>
          <w:rFonts w:asciiTheme="majorHAnsi" w:hAnsiTheme="majorHAnsi"/>
          <w:b/>
          <w:bCs/>
          <w:shd w:val="clear" w:color="auto" w:fill="FFFFFF"/>
        </w:rPr>
        <w:t> </w:t>
      </w:r>
      <w:r w:rsidR="00624008" w:rsidRPr="00D20FB8">
        <w:rPr>
          <w:rFonts w:asciiTheme="majorHAnsi" w:hAnsiTheme="majorHAnsi"/>
          <w:bCs/>
          <w:shd w:val="clear" w:color="auto" w:fill="FFFFFF"/>
        </w:rPr>
        <w:t xml:space="preserve"> poprzedzającego roku budżetowego</w:t>
      </w:r>
      <w:r w:rsidR="00624008" w:rsidRPr="00D20FB8">
        <w:rPr>
          <w:rFonts w:asciiTheme="majorHAnsi" w:hAnsiTheme="majorHAnsi"/>
          <w:bCs/>
          <w:shd w:val="clear" w:color="auto" w:fill="FFFFFF"/>
        </w:rPr>
        <w:t>.</w:t>
      </w:r>
    </w:p>
    <w:p w:rsidR="00F01DEB" w:rsidRPr="00D20FB8" w:rsidRDefault="00F01DEB" w:rsidP="00F01DEB">
      <w:pPr>
        <w:pStyle w:val="Akapitzlist"/>
        <w:spacing w:after="0" w:line="240" w:lineRule="auto"/>
        <w:ind w:left="426"/>
        <w:jc w:val="both"/>
        <w:rPr>
          <w:rFonts w:ascii="Meiryo" w:eastAsia="Meiryo" w:hAnsi="Meiryo" w:cs="Meiryo"/>
          <w:sz w:val="18"/>
          <w:szCs w:val="18"/>
        </w:rPr>
      </w:pPr>
    </w:p>
    <w:p w:rsidR="00CB0646" w:rsidRPr="00D20FB8" w:rsidRDefault="003A609C" w:rsidP="00CB064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Meiryo" w:eastAsia="Meiryo" w:hAnsi="Meiryo" w:cs="Meiryo"/>
          <w:sz w:val="18"/>
          <w:szCs w:val="18"/>
        </w:rPr>
      </w:pPr>
      <w:r w:rsidRPr="00D20FB8">
        <w:rPr>
          <w:rFonts w:ascii="Meiryo" w:eastAsia="Meiryo" w:hAnsi="Meiryo" w:cs="Meiryo"/>
          <w:b/>
          <w:sz w:val="18"/>
          <w:szCs w:val="18"/>
        </w:rPr>
        <w:t>Formuła</w:t>
      </w:r>
      <w:r w:rsidR="00CB0646" w:rsidRPr="00D20FB8">
        <w:rPr>
          <w:rFonts w:ascii="Meiryo" w:eastAsia="Meiryo" w:hAnsi="Meiryo" w:cs="Meiryo"/>
          <w:b/>
          <w:sz w:val="18"/>
          <w:szCs w:val="18"/>
        </w:rPr>
        <w:t xml:space="preserve"> średniego wynagrodzenia</w:t>
      </w:r>
      <w:r w:rsidR="007418E3" w:rsidRPr="00D20FB8">
        <w:rPr>
          <w:rFonts w:ascii="Meiryo" w:eastAsia="Meiryo" w:hAnsi="Meiryo" w:cs="Meiryo"/>
          <w:b/>
          <w:sz w:val="18"/>
          <w:szCs w:val="18"/>
        </w:rPr>
        <w:t xml:space="preserve"> </w:t>
      </w:r>
      <w:r w:rsidR="007418E3" w:rsidRPr="00D20FB8">
        <w:rPr>
          <w:rFonts w:ascii="Meiryo" w:eastAsia="Meiryo" w:hAnsi="Meiryo" w:cs="Meiryo"/>
          <w:sz w:val="18"/>
          <w:szCs w:val="18"/>
        </w:rPr>
        <w:t>nauczyciela na poszczególn</w:t>
      </w:r>
      <w:r w:rsidR="00ED68B6" w:rsidRPr="00D20FB8">
        <w:rPr>
          <w:rFonts w:ascii="Meiryo" w:eastAsia="Meiryo" w:hAnsi="Meiryo" w:cs="Meiryo"/>
          <w:sz w:val="18"/>
          <w:szCs w:val="18"/>
        </w:rPr>
        <w:t>ych stopniach awansu zawodowego</w:t>
      </w:r>
      <w:r w:rsidR="00CB0646" w:rsidRPr="00D20FB8">
        <w:rPr>
          <w:rFonts w:ascii="Meiryo" w:eastAsia="Meiryo" w:hAnsi="Meiryo" w:cs="Meiryo"/>
          <w:sz w:val="18"/>
          <w:szCs w:val="18"/>
        </w:rPr>
        <w:t>:</w:t>
      </w:r>
    </w:p>
    <w:p w:rsidR="003A609C" w:rsidRPr="00D20FB8" w:rsidRDefault="00CB0646" w:rsidP="00AE6BDC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709" w:hanging="283"/>
        <w:jc w:val="both"/>
        <w:rPr>
          <w:rFonts w:ascii="Meiryo" w:eastAsia="Meiryo" w:hAnsi="Meiryo" w:cs="Meiryo"/>
          <w:sz w:val="18"/>
          <w:szCs w:val="18"/>
          <w:lang w:eastAsia="pl-PL"/>
        </w:rPr>
      </w:pPr>
      <w:r w:rsidRPr="00D20FB8">
        <w:rPr>
          <w:rFonts w:ascii="Meiryo" w:eastAsia="Meiryo" w:hAnsi="Meiryo" w:cs="Meiryo"/>
          <w:sz w:val="18"/>
          <w:szCs w:val="18"/>
          <w:lang w:eastAsia="pl-PL"/>
        </w:rPr>
        <w:t>nauczyciel </w:t>
      </w:r>
      <w:r w:rsidRPr="00D20FB8">
        <w:rPr>
          <w:rFonts w:ascii="Meiryo" w:eastAsia="Meiryo" w:hAnsi="Meiryo" w:cs="Meiryo"/>
          <w:bCs/>
          <w:sz w:val="18"/>
          <w:szCs w:val="18"/>
          <w:lang w:eastAsia="pl-PL"/>
        </w:rPr>
        <w:t>stażysta</w:t>
      </w:r>
      <w:r w:rsidRPr="00D20FB8">
        <w:rPr>
          <w:rFonts w:ascii="Meiryo" w:eastAsia="Meiryo" w:hAnsi="Meiryo" w:cs="Meiryo"/>
          <w:sz w:val="18"/>
          <w:szCs w:val="18"/>
          <w:lang w:eastAsia="pl-PL"/>
        </w:rPr>
        <w:t xml:space="preserve"> – </w:t>
      </w:r>
      <w:r w:rsidRPr="00D20FB8">
        <w:rPr>
          <w:rFonts w:ascii="Meiryo" w:eastAsia="Meiryo" w:hAnsi="Meiryo" w:cs="Meiryo"/>
          <w:b/>
          <w:sz w:val="18"/>
          <w:szCs w:val="18"/>
          <w:lang w:eastAsia="pl-PL"/>
        </w:rPr>
        <w:t>90%</w:t>
      </w:r>
      <w:r w:rsidRPr="00D20FB8">
        <w:rPr>
          <w:rFonts w:ascii="Meiryo" w:eastAsia="Meiryo" w:hAnsi="Meiryo" w:cs="Meiryo"/>
          <w:sz w:val="18"/>
          <w:szCs w:val="18"/>
          <w:lang w:eastAsia="pl-PL"/>
        </w:rPr>
        <w:t xml:space="preserve"> </w:t>
      </w:r>
      <w:r w:rsidR="00ED68B6" w:rsidRPr="00D20FB8">
        <w:rPr>
          <w:rFonts w:ascii="Meiryo" w:eastAsia="Meiryo" w:hAnsi="Meiryo" w:cs="Meiryo"/>
          <w:sz w:val="18"/>
          <w:szCs w:val="18"/>
        </w:rPr>
        <w:t>przeciętnego wynagrodzenia w gospodarce narodowej</w:t>
      </w:r>
      <w:r w:rsidR="00ED68B6" w:rsidRPr="00D20FB8">
        <w:rPr>
          <w:rFonts w:asciiTheme="majorHAnsi" w:hAnsiTheme="majorHAnsi"/>
          <w:shd w:val="clear" w:color="auto" w:fill="FFFFFF"/>
        </w:rPr>
        <w:t xml:space="preserve"> w III</w:t>
      </w:r>
      <w:r w:rsidR="00ED68B6" w:rsidRPr="00D20FB8">
        <w:rPr>
          <w:rFonts w:asciiTheme="majorHAnsi" w:hAnsiTheme="majorHAnsi"/>
          <w:bCs/>
          <w:i/>
          <w:shd w:val="clear" w:color="auto" w:fill="FFFFFF"/>
        </w:rPr>
        <w:t xml:space="preserve"> </w:t>
      </w:r>
      <w:r w:rsidR="00ED68B6" w:rsidRPr="00D20FB8">
        <w:rPr>
          <w:rFonts w:asciiTheme="majorHAnsi" w:hAnsiTheme="majorHAnsi"/>
          <w:bCs/>
          <w:shd w:val="clear" w:color="auto" w:fill="FFFFFF"/>
        </w:rPr>
        <w:t>kwartale</w:t>
      </w:r>
      <w:r w:rsidR="00ED68B6" w:rsidRPr="00D20FB8">
        <w:rPr>
          <w:rFonts w:asciiTheme="majorHAnsi" w:hAnsiTheme="majorHAnsi"/>
          <w:b/>
          <w:bCs/>
          <w:shd w:val="clear" w:color="auto" w:fill="FFFFFF"/>
        </w:rPr>
        <w:t> </w:t>
      </w:r>
      <w:r w:rsidR="00ED68B6" w:rsidRPr="00D20FB8">
        <w:rPr>
          <w:rFonts w:asciiTheme="majorHAnsi" w:hAnsiTheme="majorHAnsi"/>
          <w:bCs/>
          <w:shd w:val="clear" w:color="auto" w:fill="FFFFFF"/>
        </w:rPr>
        <w:t xml:space="preserve"> poprzedzającego roku budżetowego</w:t>
      </w:r>
      <w:r w:rsidR="00ED68B6" w:rsidRPr="00D20FB8">
        <w:rPr>
          <w:rFonts w:asciiTheme="majorHAnsi" w:hAnsiTheme="majorHAnsi"/>
          <w:bCs/>
          <w:shd w:val="clear" w:color="auto" w:fill="FFFFFF"/>
        </w:rPr>
        <w:t>,</w:t>
      </w:r>
    </w:p>
    <w:p w:rsidR="00CB0646" w:rsidRPr="00D20FB8" w:rsidRDefault="00CB0646" w:rsidP="00AE6BDC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709" w:hanging="283"/>
        <w:jc w:val="both"/>
        <w:rPr>
          <w:rFonts w:ascii="Meiryo" w:eastAsia="Meiryo" w:hAnsi="Meiryo" w:cs="Meiryo"/>
          <w:sz w:val="18"/>
          <w:szCs w:val="18"/>
          <w:lang w:eastAsia="pl-PL"/>
        </w:rPr>
      </w:pPr>
      <w:r w:rsidRPr="00D20FB8">
        <w:rPr>
          <w:rFonts w:ascii="Meiryo" w:eastAsia="Meiryo" w:hAnsi="Meiryo" w:cs="Meiryo"/>
          <w:sz w:val="18"/>
          <w:szCs w:val="18"/>
          <w:lang w:eastAsia="pl-PL"/>
        </w:rPr>
        <w:t>nauczyciel </w:t>
      </w:r>
      <w:r w:rsidRPr="00D20FB8">
        <w:rPr>
          <w:rFonts w:ascii="Meiryo" w:eastAsia="Meiryo" w:hAnsi="Meiryo" w:cs="Meiryo"/>
          <w:bCs/>
          <w:sz w:val="18"/>
          <w:szCs w:val="18"/>
          <w:lang w:eastAsia="pl-PL"/>
        </w:rPr>
        <w:t>kontraktowy</w:t>
      </w:r>
      <w:r w:rsidRPr="00D20FB8">
        <w:rPr>
          <w:rFonts w:ascii="Meiryo" w:eastAsia="Meiryo" w:hAnsi="Meiryo" w:cs="Meiryo"/>
          <w:sz w:val="18"/>
          <w:szCs w:val="18"/>
          <w:lang w:eastAsia="pl-PL"/>
        </w:rPr>
        <w:t xml:space="preserve"> – </w:t>
      </w:r>
      <w:r w:rsidRPr="00D20FB8">
        <w:rPr>
          <w:rFonts w:ascii="Meiryo" w:eastAsia="Meiryo" w:hAnsi="Meiryo" w:cs="Meiryo"/>
          <w:b/>
          <w:sz w:val="18"/>
          <w:szCs w:val="18"/>
          <w:lang w:eastAsia="pl-PL"/>
        </w:rPr>
        <w:t>100%</w:t>
      </w:r>
      <w:r w:rsidRPr="00D20FB8">
        <w:rPr>
          <w:rFonts w:ascii="Meiryo" w:eastAsia="Meiryo" w:hAnsi="Meiryo" w:cs="Meiryo"/>
          <w:sz w:val="18"/>
          <w:szCs w:val="18"/>
          <w:lang w:eastAsia="pl-PL"/>
        </w:rPr>
        <w:t xml:space="preserve"> </w:t>
      </w:r>
      <w:r w:rsidR="00ED68B6" w:rsidRPr="00D20FB8">
        <w:rPr>
          <w:rFonts w:ascii="Meiryo" w:eastAsia="Meiryo" w:hAnsi="Meiryo" w:cs="Meiryo"/>
          <w:sz w:val="18"/>
          <w:szCs w:val="18"/>
        </w:rPr>
        <w:t>przeciętnego wynagrodzenia w gospodarce narodowej</w:t>
      </w:r>
      <w:r w:rsidR="00ED68B6" w:rsidRPr="00D20FB8">
        <w:rPr>
          <w:rFonts w:asciiTheme="majorHAnsi" w:hAnsiTheme="majorHAnsi"/>
          <w:shd w:val="clear" w:color="auto" w:fill="FFFFFF"/>
        </w:rPr>
        <w:t xml:space="preserve"> w III</w:t>
      </w:r>
      <w:r w:rsidR="00ED68B6" w:rsidRPr="00D20FB8">
        <w:rPr>
          <w:rFonts w:asciiTheme="majorHAnsi" w:hAnsiTheme="majorHAnsi"/>
          <w:bCs/>
          <w:i/>
          <w:shd w:val="clear" w:color="auto" w:fill="FFFFFF"/>
        </w:rPr>
        <w:t xml:space="preserve"> </w:t>
      </w:r>
      <w:r w:rsidR="00ED68B6" w:rsidRPr="00D20FB8">
        <w:rPr>
          <w:rFonts w:asciiTheme="majorHAnsi" w:hAnsiTheme="majorHAnsi"/>
          <w:bCs/>
          <w:shd w:val="clear" w:color="auto" w:fill="FFFFFF"/>
        </w:rPr>
        <w:t>kwartale</w:t>
      </w:r>
      <w:r w:rsidR="00ED68B6" w:rsidRPr="00D20FB8">
        <w:rPr>
          <w:rFonts w:asciiTheme="majorHAnsi" w:hAnsiTheme="majorHAnsi"/>
          <w:b/>
          <w:bCs/>
          <w:shd w:val="clear" w:color="auto" w:fill="FFFFFF"/>
        </w:rPr>
        <w:t> </w:t>
      </w:r>
      <w:r w:rsidR="00ED68B6" w:rsidRPr="00D20FB8">
        <w:rPr>
          <w:rFonts w:asciiTheme="majorHAnsi" w:hAnsiTheme="majorHAnsi"/>
          <w:bCs/>
          <w:shd w:val="clear" w:color="auto" w:fill="FFFFFF"/>
        </w:rPr>
        <w:t xml:space="preserve"> poprzedzającego roku budżetowego</w:t>
      </w:r>
      <w:r w:rsidR="00ED68B6" w:rsidRPr="00D20FB8">
        <w:rPr>
          <w:rFonts w:asciiTheme="majorHAnsi" w:hAnsiTheme="majorHAnsi"/>
          <w:bCs/>
          <w:shd w:val="clear" w:color="auto" w:fill="FFFFFF"/>
        </w:rPr>
        <w:t>,</w:t>
      </w:r>
    </w:p>
    <w:p w:rsidR="00CB0646" w:rsidRPr="00D20FB8" w:rsidRDefault="00CB0646" w:rsidP="00CB0646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709" w:hanging="283"/>
        <w:jc w:val="both"/>
        <w:rPr>
          <w:rFonts w:ascii="Meiryo" w:eastAsia="Meiryo" w:hAnsi="Meiryo" w:cs="Meiryo"/>
          <w:sz w:val="18"/>
          <w:szCs w:val="18"/>
          <w:lang w:eastAsia="pl-PL"/>
        </w:rPr>
      </w:pPr>
      <w:r w:rsidRPr="00D20FB8">
        <w:rPr>
          <w:rFonts w:ascii="Meiryo" w:eastAsia="Meiryo" w:hAnsi="Meiryo" w:cs="Meiryo"/>
          <w:sz w:val="18"/>
          <w:szCs w:val="18"/>
          <w:lang w:eastAsia="pl-PL"/>
        </w:rPr>
        <w:t>nauczyciel </w:t>
      </w:r>
      <w:r w:rsidRPr="00D20FB8">
        <w:rPr>
          <w:rFonts w:ascii="Meiryo" w:eastAsia="Meiryo" w:hAnsi="Meiryo" w:cs="Meiryo"/>
          <w:bCs/>
          <w:sz w:val="18"/>
          <w:szCs w:val="18"/>
          <w:lang w:eastAsia="pl-PL"/>
        </w:rPr>
        <w:t xml:space="preserve">mianowany </w:t>
      </w:r>
      <w:r w:rsidRPr="00D20FB8">
        <w:rPr>
          <w:rFonts w:ascii="Meiryo" w:eastAsia="Meiryo" w:hAnsi="Meiryo" w:cs="Meiryo"/>
          <w:sz w:val="18"/>
          <w:szCs w:val="18"/>
          <w:lang w:eastAsia="pl-PL"/>
        </w:rPr>
        <w:t xml:space="preserve">– </w:t>
      </w:r>
      <w:r w:rsidRPr="00D20FB8">
        <w:rPr>
          <w:rFonts w:ascii="Meiryo" w:eastAsia="Meiryo" w:hAnsi="Meiryo" w:cs="Meiryo"/>
          <w:b/>
          <w:sz w:val="18"/>
          <w:szCs w:val="18"/>
          <w:lang w:eastAsia="pl-PL"/>
        </w:rPr>
        <w:t>125%</w:t>
      </w:r>
      <w:r w:rsidRPr="00D20FB8">
        <w:rPr>
          <w:rFonts w:ascii="Meiryo" w:eastAsia="Meiryo" w:hAnsi="Meiryo" w:cs="Meiryo"/>
          <w:sz w:val="18"/>
          <w:szCs w:val="18"/>
          <w:lang w:eastAsia="pl-PL"/>
        </w:rPr>
        <w:t xml:space="preserve"> </w:t>
      </w:r>
      <w:r w:rsidR="00ED68B6" w:rsidRPr="00D20FB8">
        <w:rPr>
          <w:rFonts w:ascii="Meiryo" w:eastAsia="Meiryo" w:hAnsi="Meiryo" w:cs="Meiryo"/>
          <w:sz w:val="18"/>
          <w:szCs w:val="18"/>
        </w:rPr>
        <w:t>przeciętnego wynagrodzenia w gospodarce narodowej</w:t>
      </w:r>
      <w:r w:rsidR="00ED68B6" w:rsidRPr="00D20FB8">
        <w:rPr>
          <w:rFonts w:asciiTheme="majorHAnsi" w:hAnsiTheme="majorHAnsi"/>
          <w:shd w:val="clear" w:color="auto" w:fill="FFFFFF"/>
        </w:rPr>
        <w:t xml:space="preserve"> w III</w:t>
      </w:r>
      <w:r w:rsidR="00ED68B6" w:rsidRPr="00D20FB8">
        <w:rPr>
          <w:rFonts w:asciiTheme="majorHAnsi" w:hAnsiTheme="majorHAnsi"/>
          <w:bCs/>
          <w:i/>
          <w:shd w:val="clear" w:color="auto" w:fill="FFFFFF"/>
        </w:rPr>
        <w:t xml:space="preserve"> </w:t>
      </w:r>
      <w:r w:rsidR="00ED68B6" w:rsidRPr="00D20FB8">
        <w:rPr>
          <w:rFonts w:asciiTheme="majorHAnsi" w:hAnsiTheme="majorHAnsi"/>
          <w:bCs/>
          <w:shd w:val="clear" w:color="auto" w:fill="FFFFFF"/>
        </w:rPr>
        <w:t>kwartale</w:t>
      </w:r>
      <w:r w:rsidR="00ED68B6" w:rsidRPr="00D20FB8">
        <w:rPr>
          <w:rFonts w:asciiTheme="majorHAnsi" w:hAnsiTheme="majorHAnsi"/>
          <w:b/>
          <w:bCs/>
          <w:shd w:val="clear" w:color="auto" w:fill="FFFFFF"/>
        </w:rPr>
        <w:t> </w:t>
      </w:r>
      <w:r w:rsidR="00ED68B6" w:rsidRPr="00D20FB8">
        <w:rPr>
          <w:rFonts w:asciiTheme="majorHAnsi" w:hAnsiTheme="majorHAnsi"/>
          <w:bCs/>
          <w:shd w:val="clear" w:color="auto" w:fill="FFFFFF"/>
        </w:rPr>
        <w:t xml:space="preserve"> poprzedzającego roku budżetowego</w:t>
      </w:r>
      <w:r w:rsidR="00ED68B6" w:rsidRPr="00D20FB8">
        <w:rPr>
          <w:rFonts w:asciiTheme="majorHAnsi" w:hAnsiTheme="majorHAnsi"/>
          <w:bCs/>
          <w:shd w:val="clear" w:color="auto" w:fill="FFFFFF"/>
        </w:rPr>
        <w:t>,</w:t>
      </w:r>
    </w:p>
    <w:p w:rsidR="003A609C" w:rsidRPr="00D20FB8" w:rsidRDefault="00CB0646" w:rsidP="003A609C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709" w:hanging="283"/>
        <w:jc w:val="both"/>
        <w:rPr>
          <w:rFonts w:ascii="Meiryo" w:eastAsia="Meiryo" w:hAnsi="Meiryo" w:cs="Meiryo"/>
          <w:sz w:val="18"/>
          <w:szCs w:val="18"/>
        </w:rPr>
      </w:pPr>
      <w:r w:rsidRPr="00D20FB8">
        <w:rPr>
          <w:rFonts w:ascii="Meiryo" w:eastAsia="Meiryo" w:hAnsi="Meiryo" w:cs="Meiryo"/>
          <w:sz w:val="18"/>
          <w:szCs w:val="18"/>
          <w:lang w:eastAsia="pl-PL"/>
        </w:rPr>
        <w:t>nauczyciel </w:t>
      </w:r>
      <w:r w:rsidRPr="00D20FB8">
        <w:rPr>
          <w:rFonts w:ascii="Meiryo" w:eastAsia="Meiryo" w:hAnsi="Meiryo" w:cs="Meiryo"/>
          <w:bCs/>
          <w:sz w:val="18"/>
          <w:szCs w:val="18"/>
          <w:lang w:eastAsia="pl-PL"/>
        </w:rPr>
        <w:t>dyplomowany</w:t>
      </w:r>
      <w:r w:rsidRPr="00D20FB8">
        <w:rPr>
          <w:rFonts w:ascii="Meiryo" w:eastAsia="Meiryo" w:hAnsi="Meiryo" w:cs="Meiryo"/>
          <w:sz w:val="18"/>
          <w:szCs w:val="18"/>
          <w:lang w:eastAsia="pl-PL"/>
        </w:rPr>
        <w:t xml:space="preserve"> – </w:t>
      </w:r>
      <w:r w:rsidRPr="00D20FB8">
        <w:rPr>
          <w:rFonts w:ascii="Meiryo" w:eastAsia="Meiryo" w:hAnsi="Meiryo" w:cs="Meiryo"/>
          <w:b/>
          <w:sz w:val="18"/>
          <w:szCs w:val="18"/>
          <w:lang w:eastAsia="pl-PL"/>
        </w:rPr>
        <w:t>155%</w:t>
      </w:r>
      <w:r w:rsidRPr="00D20FB8">
        <w:rPr>
          <w:rFonts w:ascii="Meiryo" w:eastAsia="Meiryo" w:hAnsi="Meiryo" w:cs="Meiryo"/>
          <w:sz w:val="18"/>
          <w:szCs w:val="18"/>
          <w:lang w:eastAsia="pl-PL"/>
        </w:rPr>
        <w:t xml:space="preserve"> </w:t>
      </w:r>
      <w:r w:rsidR="00ED68B6" w:rsidRPr="00D20FB8">
        <w:rPr>
          <w:rFonts w:ascii="Meiryo" w:eastAsia="Meiryo" w:hAnsi="Meiryo" w:cs="Meiryo"/>
          <w:sz w:val="18"/>
          <w:szCs w:val="18"/>
        </w:rPr>
        <w:t>przeciętnego wynagrodzenia w gospodarce narodowej</w:t>
      </w:r>
      <w:r w:rsidR="00ED68B6" w:rsidRPr="00D20FB8">
        <w:rPr>
          <w:rFonts w:asciiTheme="majorHAnsi" w:hAnsiTheme="majorHAnsi"/>
          <w:shd w:val="clear" w:color="auto" w:fill="FFFFFF"/>
        </w:rPr>
        <w:t xml:space="preserve"> w III</w:t>
      </w:r>
      <w:r w:rsidR="00ED68B6" w:rsidRPr="00D20FB8">
        <w:rPr>
          <w:rFonts w:asciiTheme="majorHAnsi" w:hAnsiTheme="majorHAnsi"/>
          <w:bCs/>
          <w:i/>
          <w:shd w:val="clear" w:color="auto" w:fill="FFFFFF"/>
        </w:rPr>
        <w:t xml:space="preserve"> </w:t>
      </w:r>
      <w:r w:rsidR="00ED68B6" w:rsidRPr="00D20FB8">
        <w:rPr>
          <w:rFonts w:asciiTheme="majorHAnsi" w:hAnsiTheme="majorHAnsi"/>
          <w:bCs/>
          <w:shd w:val="clear" w:color="auto" w:fill="FFFFFF"/>
        </w:rPr>
        <w:t>kwartale</w:t>
      </w:r>
      <w:r w:rsidR="00ED68B6" w:rsidRPr="00D20FB8">
        <w:rPr>
          <w:rFonts w:asciiTheme="majorHAnsi" w:hAnsiTheme="majorHAnsi"/>
          <w:b/>
          <w:bCs/>
          <w:shd w:val="clear" w:color="auto" w:fill="FFFFFF"/>
        </w:rPr>
        <w:t> </w:t>
      </w:r>
      <w:r w:rsidR="00ED68B6" w:rsidRPr="00D20FB8">
        <w:rPr>
          <w:rFonts w:asciiTheme="majorHAnsi" w:hAnsiTheme="majorHAnsi"/>
          <w:bCs/>
          <w:shd w:val="clear" w:color="auto" w:fill="FFFFFF"/>
        </w:rPr>
        <w:t xml:space="preserve"> poprzedzającego roku budżetowego</w:t>
      </w:r>
      <w:r w:rsidR="00ED68B6" w:rsidRPr="00D20FB8">
        <w:rPr>
          <w:rFonts w:asciiTheme="majorHAnsi" w:hAnsiTheme="majorHAnsi"/>
          <w:bCs/>
          <w:shd w:val="clear" w:color="auto" w:fill="FFFFFF"/>
        </w:rPr>
        <w:t>.</w:t>
      </w:r>
    </w:p>
    <w:p w:rsidR="003A609C" w:rsidRPr="00D20FB8" w:rsidRDefault="003A609C" w:rsidP="003A609C">
      <w:pPr>
        <w:shd w:val="clear" w:color="auto" w:fill="FFFFFF"/>
        <w:spacing w:after="0" w:line="240" w:lineRule="auto"/>
        <w:jc w:val="both"/>
        <w:rPr>
          <w:rFonts w:ascii="Meiryo" w:eastAsia="Meiryo" w:hAnsi="Meiryo" w:cs="Meiryo"/>
          <w:sz w:val="18"/>
          <w:szCs w:val="18"/>
        </w:rPr>
      </w:pPr>
    </w:p>
    <w:p w:rsidR="00CB0646" w:rsidRPr="00D20FB8" w:rsidRDefault="00CB0646" w:rsidP="00CB0646">
      <w:pPr>
        <w:pStyle w:val="Akapitzlist"/>
        <w:spacing w:after="0" w:line="240" w:lineRule="auto"/>
        <w:ind w:left="851"/>
        <w:jc w:val="both"/>
        <w:rPr>
          <w:rFonts w:ascii="Meiryo" w:eastAsia="Meiryo" w:hAnsi="Meiryo" w:cs="Meiryo"/>
          <w:sz w:val="18"/>
          <w:szCs w:val="18"/>
        </w:rPr>
      </w:pPr>
    </w:p>
    <w:p w:rsidR="00272792" w:rsidRPr="00D20FB8" w:rsidRDefault="00272792"/>
    <w:sectPr w:rsidR="00272792" w:rsidRPr="00D20FB8" w:rsidSect="004623EE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E3C" w:rsidRDefault="007F3E3C">
      <w:pPr>
        <w:spacing w:after="0" w:line="240" w:lineRule="auto"/>
      </w:pPr>
      <w:r>
        <w:separator/>
      </w:r>
    </w:p>
  </w:endnote>
  <w:endnote w:type="continuationSeparator" w:id="0">
    <w:p w:rsidR="007F3E3C" w:rsidRDefault="007F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8758460"/>
      <w:docPartObj>
        <w:docPartGallery w:val="Page Numbers (Bottom of Page)"/>
        <w:docPartUnique/>
      </w:docPartObj>
    </w:sdtPr>
    <w:sdtEndPr/>
    <w:sdtContent>
      <w:p w:rsidR="00AF55F5" w:rsidRDefault="00592C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FB8">
          <w:rPr>
            <w:noProof/>
          </w:rPr>
          <w:t>1</w:t>
        </w:r>
        <w:r>
          <w:fldChar w:fldCharType="end"/>
        </w:r>
      </w:p>
    </w:sdtContent>
  </w:sdt>
  <w:p w:rsidR="00AF55F5" w:rsidRDefault="007F3E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E3C" w:rsidRDefault="007F3E3C">
      <w:pPr>
        <w:spacing w:after="0" w:line="240" w:lineRule="auto"/>
      </w:pPr>
      <w:r>
        <w:separator/>
      </w:r>
    </w:p>
  </w:footnote>
  <w:footnote w:type="continuationSeparator" w:id="0">
    <w:p w:rsidR="007F3E3C" w:rsidRDefault="007F3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154"/>
    <w:multiLevelType w:val="multilevel"/>
    <w:tmpl w:val="29D07E84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E55D8"/>
    <w:multiLevelType w:val="hybridMultilevel"/>
    <w:tmpl w:val="3D64B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20953"/>
    <w:multiLevelType w:val="hybridMultilevel"/>
    <w:tmpl w:val="C39A9F00"/>
    <w:lvl w:ilvl="0" w:tplc="A8AC47D6">
      <w:start w:val="1"/>
      <w:numFmt w:val="bullet"/>
      <w:lvlText w:val="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820501F"/>
    <w:multiLevelType w:val="hybridMultilevel"/>
    <w:tmpl w:val="84FC5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B4A91"/>
    <w:multiLevelType w:val="hybridMultilevel"/>
    <w:tmpl w:val="B396EE94"/>
    <w:lvl w:ilvl="0" w:tplc="A8AC47D6">
      <w:start w:val="1"/>
      <w:numFmt w:val="bullet"/>
      <w:lvlText w:val="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EA338BD"/>
    <w:multiLevelType w:val="hybridMultilevel"/>
    <w:tmpl w:val="E42AB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A2B49"/>
    <w:multiLevelType w:val="hybridMultilevel"/>
    <w:tmpl w:val="A00C654C"/>
    <w:lvl w:ilvl="0" w:tplc="A8AC47D6">
      <w:start w:val="1"/>
      <w:numFmt w:val="bullet"/>
      <w:lvlText w:val="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EA9766A"/>
    <w:multiLevelType w:val="hybridMultilevel"/>
    <w:tmpl w:val="0BF406A0"/>
    <w:lvl w:ilvl="0" w:tplc="A8AC47D6">
      <w:start w:val="1"/>
      <w:numFmt w:val="bullet"/>
      <w:lvlText w:val="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46"/>
    <w:rsid w:val="00012F65"/>
    <w:rsid w:val="00152CA0"/>
    <w:rsid w:val="00272792"/>
    <w:rsid w:val="002A764F"/>
    <w:rsid w:val="002C5B85"/>
    <w:rsid w:val="002E40CE"/>
    <w:rsid w:val="00316543"/>
    <w:rsid w:val="003A609C"/>
    <w:rsid w:val="00592C32"/>
    <w:rsid w:val="00624008"/>
    <w:rsid w:val="007418E3"/>
    <w:rsid w:val="007F3E3C"/>
    <w:rsid w:val="009E070C"/>
    <w:rsid w:val="00C271C6"/>
    <w:rsid w:val="00C2747D"/>
    <w:rsid w:val="00CB0646"/>
    <w:rsid w:val="00D20FB8"/>
    <w:rsid w:val="00DE22A1"/>
    <w:rsid w:val="00ED68B6"/>
    <w:rsid w:val="00F0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DDB5"/>
  <w15:chartTrackingRefBased/>
  <w15:docId w15:val="{0A76429A-4330-4C92-877D-B74237BF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6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064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B0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646"/>
  </w:style>
  <w:style w:type="paragraph" w:styleId="Tekstdymka">
    <w:name w:val="Balloon Text"/>
    <w:basedOn w:val="Normalny"/>
    <w:link w:val="TekstdymkaZnak"/>
    <w:uiPriority w:val="99"/>
    <w:semiHidden/>
    <w:unhideWhenUsed/>
    <w:rsid w:val="00F01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KLisowski</dc:creator>
  <cp:keywords/>
  <dc:description/>
  <cp:lastModifiedBy>KLisowski</cp:lastModifiedBy>
  <cp:revision>4</cp:revision>
  <cp:lastPrinted>2019-10-01T06:28:00Z</cp:lastPrinted>
  <dcterms:created xsi:type="dcterms:W3CDTF">2019-10-01T06:04:00Z</dcterms:created>
  <dcterms:modified xsi:type="dcterms:W3CDTF">2019-10-25T07:59:00Z</dcterms:modified>
</cp:coreProperties>
</file>