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86" w:rsidRPr="00807686" w:rsidRDefault="00807686" w:rsidP="00807686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pl-PL"/>
        </w:rPr>
      </w:pPr>
      <w:r w:rsidRPr="00807686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pl-PL"/>
        </w:rPr>
        <w:fldChar w:fldCharType="begin"/>
      </w:r>
      <w:r w:rsidRPr="00807686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pl-PL"/>
        </w:rPr>
        <w:instrText xml:space="preserve"> HYPERLINK "https://znp.edu.pl/opinia-prawna-znp-dotyczaca-dyrektywy-parlamentu-europejskiego-i-rady-ue-w-sprawie-ochrony-osob-zglaszajacych-naruszenia-prawa-unii/" \o "Opinia prawna ZNP dotycząca dyrektywy Parlamentu Europejskiego i Rady (UE) w sprawie ochrony osób zgłaszających naruszenia prawa Unii" </w:instrText>
      </w:r>
      <w:r w:rsidRPr="00807686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pl-PL"/>
        </w:rPr>
        <w:fldChar w:fldCharType="separate"/>
      </w:r>
      <w:r w:rsidRPr="00807686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pl-PL"/>
        </w:rPr>
        <w:t>Opinia prawna ZNP dotycząca dyrektywy Parlamentu Europejskiego i Rady (UE) w sprawie ochrony osób zgłaszających naruszenia prawa Unii</w:t>
      </w:r>
      <w:r w:rsidRPr="00807686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pl-PL"/>
        </w:rPr>
        <w:fldChar w:fldCharType="end"/>
      </w:r>
    </w:p>
    <w:p w:rsidR="00807686" w:rsidRPr="00807686" w:rsidRDefault="00807686" w:rsidP="0080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686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5715000" cy="2667000"/>
            <wp:effectExtent l="0" t="0" r="0" b="0"/>
            <wp:docPr id="1" name="Obraz 1" descr="https://znp.edu.pl/assets/uploads/2021/04/600x280px_laptop_pole-ochronne.jpg">
              <a:hlinkClick xmlns:a="http://schemas.openxmlformats.org/drawingml/2006/main" r:id="rId4" tooltip="&quot;Opinia prawna ZNP dotycząca dyrektywy Parlamentu Europejskiego i Rady (UE) w sprawie ochrony osób zgłaszających naruszenia prawa Uni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p.edu.pl/assets/uploads/2021/04/600x280px_laptop_pole-ochronne.jpg">
                      <a:hlinkClick r:id="rId4" tooltip="&quot;Opinia prawna ZNP dotycząca dyrektywy Parlamentu Europejskiego i Rady (UE) w sprawie ochrony osób zgłaszających naruszenia prawa Uni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86" w:rsidRPr="00807686" w:rsidRDefault="00807686" w:rsidP="008076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Dyrektywa Parlamentu Europejskiego i Rady (UE) 2019/1937 z dnia 23 października 2019 r. w sprawie ochrony osób zgłaszających naruszenia prawa Unii (Dz.U.UE.L.2019.305.17) nie nakłada na szkoły, przedszkola i placówki oświatowe obowiązku wprowadzenia do dnia 17 grudnia 2021 r. regulaminu zgłoszeń wewnętrznych, określającego wewnętrzną procedurę zgłaszania naruszeń prawa i podejmowania działań następczych (więcej w naszej </w:t>
      </w:r>
      <w:proofErr w:type="spellStart"/>
      <w:r w:rsidRPr="00807686">
        <w:rPr>
          <w:rFonts w:ascii="Times New Roman" w:eastAsia="Times New Roman" w:hAnsi="Times New Roman" w:cs="Times New Roman"/>
          <w:sz w:val="24"/>
          <w:szCs w:val="24"/>
          <w:lang w:eastAsia="pl-PL"/>
        </w:rPr>
        <w:t>opnii</w:t>
      </w:r>
      <w:proofErr w:type="spellEnd"/>
      <w:r w:rsidRPr="0080768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07686" w:rsidRPr="00807686" w:rsidRDefault="00807686" w:rsidP="008076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807686">
          <w:rPr>
            <w:rFonts w:ascii="Times New Roman" w:eastAsia="Times New Roman" w:hAnsi="Times New Roman" w:cs="Times New Roman"/>
            <w:color w:val="444444"/>
            <w:sz w:val="24"/>
            <w:szCs w:val="24"/>
            <w:lang w:eastAsia="pl-PL"/>
          </w:rPr>
          <w:t>https://znp.edu.pl/assets/uploads/2021/12/Opinia-prawna.docx</w:t>
        </w:r>
      </w:hyperlink>
    </w:p>
    <w:p w:rsidR="006E3A9B" w:rsidRDefault="006E3A9B">
      <w:bookmarkStart w:id="0" w:name="_GoBack"/>
      <w:bookmarkEnd w:id="0"/>
    </w:p>
    <w:sectPr w:rsidR="006E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86"/>
    <w:rsid w:val="006E3A9B"/>
    <w:rsid w:val="0080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97302-BC1D-4B36-96D3-C1D18153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7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6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768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p.edu.pl/assets/uploads/2021/12/Opinia-prawna.docx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znp.edu.pl/opinia-prawna-znp-dotyczaca-dyrektywy-parlamentu-europejskiego-i-rady-ue-w-sprawie-ochrony-osob-zglaszajacych-naruszenia-prawa-uni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2021-12-20T12:06:00Z</dcterms:created>
  <dcterms:modified xsi:type="dcterms:W3CDTF">2021-12-20T12:07:00Z</dcterms:modified>
</cp:coreProperties>
</file>