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F1" w:rsidRPr="00C87ED9" w:rsidRDefault="009C351A" w:rsidP="00C87E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D9">
        <w:rPr>
          <w:rFonts w:ascii="Times New Roman" w:hAnsi="Times New Roman" w:cs="Times New Roman"/>
          <w:b/>
          <w:sz w:val="24"/>
          <w:szCs w:val="24"/>
        </w:rPr>
        <w:t xml:space="preserve">Informacja </w:t>
      </w:r>
    </w:p>
    <w:p w:rsidR="001873F1" w:rsidRPr="00C87ED9" w:rsidRDefault="009C351A" w:rsidP="00C87E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D9">
        <w:rPr>
          <w:rFonts w:ascii="Times New Roman" w:hAnsi="Times New Roman" w:cs="Times New Roman"/>
          <w:b/>
          <w:sz w:val="24"/>
          <w:szCs w:val="24"/>
        </w:rPr>
        <w:t xml:space="preserve">dot. </w:t>
      </w:r>
      <w:r w:rsidR="001873F1" w:rsidRPr="00C87ED9">
        <w:rPr>
          <w:rFonts w:ascii="Times New Roman" w:hAnsi="Times New Roman" w:cs="Times New Roman"/>
          <w:b/>
          <w:sz w:val="24"/>
          <w:szCs w:val="24"/>
        </w:rPr>
        <w:t xml:space="preserve">możliwości </w:t>
      </w:r>
      <w:r w:rsidRPr="00C87ED9">
        <w:rPr>
          <w:rFonts w:ascii="Times New Roman" w:hAnsi="Times New Roman" w:cs="Times New Roman"/>
          <w:b/>
          <w:sz w:val="24"/>
          <w:szCs w:val="24"/>
        </w:rPr>
        <w:t xml:space="preserve">rozłożenia na raty potrąceń </w:t>
      </w:r>
    </w:p>
    <w:p w:rsidR="009C351A" w:rsidRPr="00C87ED9" w:rsidRDefault="009C351A" w:rsidP="00C87E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D9">
        <w:rPr>
          <w:rFonts w:ascii="Times New Roman" w:hAnsi="Times New Roman" w:cs="Times New Roman"/>
          <w:b/>
          <w:sz w:val="24"/>
          <w:szCs w:val="24"/>
        </w:rPr>
        <w:t>nieprzysługującego lub nadpłaconego wynagrodzenia za strajk</w:t>
      </w:r>
    </w:p>
    <w:p w:rsidR="001873F1" w:rsidRPr="00C87ED9" w:rsidRDefault="001873F1" w:rsidP="00C87E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3F1" w:rsidRPr="00C87ED9" w:rsidRDefault="001873F1" w:rsidP="005C6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D9">
        <w:rPr>
          <w:rFonts w:ascii="Times New Roman" w:hAnsi="Times New Roman" w:cs="Times New Roman"/>
          <w:sz w:val="24"/>
          <w:szCs w:val="24"/>
        </w:rPr>
        <w:t>Zgodnie z ustawą o rozwiązywaniu sporów zbiorowych za czas strajku nie przysługuje wynagrodzenie</w:t>
      </w:r>
      <w:r w:rsidR="00CB05F2">
        <w:rPr>
          <w:rFonts w:ascii="Times New Roman" w:hAnsi="Times New Roman" w:cs="Times New Roman"/>
          <w:sz w:val="24"/>
          <w:szCs w:val="24"/>
        </w:rPr>
        <w:t xml:space="preserve"> (o ile dyrektor, lub organ prowadzący nie postanowią inaczej</w:t>
      </w:r>
      <w:r w:rsidR="003C399E">
        <w:rPr>
          <w:rFonts w:ascii="Times New Roman" w:hAnsi="Times New Roman" w:cs="Times New Roman"/>
          <w:sz w:val="24"/>
          <w:szCs w:val="24"/>
        </w:rPr>
        <w:t>, np. zawrą porozumienie</w:t>
      </w:r>
      <w:r w:rsidR="00CB05F2">
        <w:rPr>
          <w:rFonts w:ascii="Times New Roman" w:hAnsi="Times New Roman" w:cs="Times New Roman"/>
          <w:sz w:val="24"/>
          <w:szCs w:val="24"/>
        </w:rPr>
        <w:t>)</w:t>
      </w:r>
      <w:r w:rsidRPr="00C87ED9">
        <w:rPr>
          <w:rFonts w:ascii="Times New Roman" w:hAnsi="Times New Roman" w:cs="Times New Roman"/>
          <w:sz w:val="24"/>
          <w:szCs w:val="24"/>
        </w:rPr>
        <w:t xml:space="preserve">. W związku z tym </w:t>
      </w:r>
      <w:r w:rsidR="00C87ED9" w:rsidRPr="00C87ED9">
        <w:rPr>
          <w:rFonts w:ascii="Times New Roman" w:hAnsi="Times New Roman" w:cs="Times New Roman"/>
          <w:sz w:val="24"/>
          <w:szCs w:val="24"/>
        </w:rPr>
        <w:t>odliczane będą wynagrod</w:t>
      </w:r>
      <w:r w:rsidR="009E54D9">
        <w:rPr>
          <w:rFonts w:ascii="Times New Roman" w:hAnsi="Times New Roman" w:cs="Times New Roman"/>
          <w:sz w:val="24"/>
          <w:szCs w:val="24"/>
        </w:rPr>
        <w:t>zenia nadpłacone nauczycielom i </w:t>
      </w:r>
      <w:r w:rsidR="00C87ED9" w:rsidRPr="00C87ED9">
        <w:rPr>
          <w:rFonts w:ascii="Times New Roman" w:hAnsi="Times New Roman" w:cs="Times New Roman"/>
          <w:sz w:val="24"/>
          <w:szCs w:val="24"/>
        </w:rPr>
        <w:t>pomniejszane wynagrodzenia pracowników niebędących nauczycielami</w:t>
      </w:r>
      <w:r w:rsidRPr="00C87E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5F2" w:rsidRDefault="00CB05F2" w:rsidP="005C6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F1" w:rsidRPr="00C87ED9" w:rsidRDefault="00C87ED9" w:rsidP="005C6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D9">
        <w:rPr>
          <w:rFonts w:ascii="Times New Roman" w:hAnsi="Times New Roman" w:cs="Times New Roman"/>
          <w:sz w:val="24"/>
          <w:szCs w:val="24"/>
        </w:rPr>
        <w:t xml:space="preserve">Wynagrodzenie nadpłacone i kwota pomniejszająca wynagrodzenie </w:t>
      </w:r>
      <w:r w:rsidR="009E54D9">
        <w:rPr>
          <w:rFonts w:ascii="Times New Roman" w:hAnsi="Times New Roman" w:cs="Times New Roman"/>
          <w:sz w:val="24"/>
          <w:szCs w:val="24"/>
        </w:rPr>
        <w:t>mogą</w:t>
      </w:r>
      <w:r w:rsidR="001873F1" w:rsidRPr="00C87ED9">
        <w:rPr>
          <w:rFonts w:ascii="Times New Roman" w:hAnsi="Times New Roman" w:cs="Times New Roman"/>
          <w:sz w:val="24"/>
          <w:szCs w:val="24"/>
        </w:rPr>
        <w:t xml:space="preserve"> </w:t>
      </w:r>
      <w:r w:rsidR="009E54D9">
        <w:rPr>
          <w:rFonts w:ascii="Times New Roman" w:hAnsi="Times New Roman" w:cs="Times New Roman"/>
          <w:sz w:val="24"/>
          <w:szCs w:val="24"/>
        </w:rPr>
        <w:t>być rozłożone na </w:t>
      </w:r>
      <w:bookmarkStart w:id="0" w:name="_GoBack"/>
      <w:bookmarkEnd w:id="0"/>
      <w:r w:rsidR="009C351A" w:rsidRPr="00C87ED9">
        <w:rPr>
          <w:rFonts w:ascii="Times New Roman" w:hAnsi="Times New Roman" w:cs="Times New Roman"/>
          <w:sz w:val="24"/>
          <w:szCs w:val="24"/>
        </w:rPr>
        <w:t>raty. W tym celu należy</w:t>
      </w:r>
      <w:r w:rsidR="001873F1" w:rsidRPr="00C87ED9">
        <w:rPr>
          <w:rFonts w:ascii="Times New Roman" w:hAnsi="Times New Roman" w:cs="Times New Roman"/>
          <w:sz w:val="24"/>
          <w:szCs w:val="24"/>
        </w:rPr>
        <w:t>:</w:t>
      </w:r>
    </w:p>
    <w:p w:rsidR="00257D1F" w:rsidRPr="00C87ED9" w:rsidRDefault="009C351A" w:rsidP="005C6B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D9">
        <w:rPr>
          <w:rFonts w:ascii="Times New Roman" w:hAnsi="Times New Roman" w:cs="Times New Roman"/>
          <w:sz w:val="24"/>
          <w:szCs w:val="24"/>
        </w:rPr>
        <w:t xml:space="preserve">wystąpić </w:t>
      </w:r>
      <w:r w:rsidR="00C87ED9" w:rsidRPr="00C87ED9">
        <w:rPr>
          <w:rFonts w:ascii="Times New Roman" w:hAnsi="Times New Roman" w:cs="Times New Roman"/>
          <w:sz w:val="24"/>
          <w:szCs w:val="24"/>
        </w:rPr>
        <w:t xml:space="preserve">jak najszybciej </w:t>
      </w:r>
      <w:r w:rsidRPr="00C87ED9">
        <w:rPr>
          <w:rFonts w:ascii="Times New Roman" w:hAnsi="Times New Roman" w:cs="Times New Roman"/>
          <w:sz w:val="24"/>
          <w:szCs w:val="24"/>
        </w:rPr>
        <w:t xml:space="preserve">do dyrektora o udzielenie informacji o wysokości </w:t>
      </w:r>
      <w:r w:rsidR="001873F1" w:rsidRPr="00C87ED9">
        <w:rPr>
          <w:rFonts w:ascii="Times New Roman" w:hAnsi="Times New Roman" w:cs="Times New Roman"/>
          <w:sz w:val="24"/>
          <w:szCs w:val="24"/>
        </w:rPr>
        <w:t>nadpłaconego</w:t>
      </w:r>
      <w:r w:rsidRPr="00C87ED9">
        <w:rPr>
          <w:rFonts w:ascii="Times New Roman" w:hAnsi="Times New Roman" w:cs="Times New Roman"/>
          <w:sz w:val="24"/>
          <w:szCs w:val="24"/>
        </w:rPr>
        <w:t xml:space="preserve"> (nieprzysługującego</w:t>
      </w:r>
      <w:r w:rsidR="001873F1" w:rsidRPr="00C87ED9">
        <w:rPr>
          <w:rFonts w:ascii="Times New Roman" w:hAnsi="Times New Roman" w:cs="Times New Roman"/>
          <w:sz w:val="24"/>
          <w:szCs w:val="24"/>
        </w:rPr>
        <w:t>) wynagrodzenia (w</w:t>
      </w:r>
      <w:r w:rsidRPr="00C87ED9">
        <w:rPr>
          <w:rFonts w:ascii="Times New Roman" w:hAnsi="Times New Roman" w:cs="Times New Roman"/>
          <w:sz w:val="24"/>
          <w:szCs w:val="24"/>
        </w:rPr>
        <w:t xml:space="preserve">zór pisma do dyrektora </w:t>
      </w:r>
      <w:r w:rsidR="009E54D9">
        <w:rPr>
          <w:rFonts w:ascii="Times New Roman" w:hAnsi="Times New Roman" w:cs="Times New Roman"/>
          <w:sz w:val="24"/>
          <w:szCs w:val="24"/>
        </w:rPr>
        <w:t>i </w:t>
      </w:r>
      <w:r w:rsidR="00C87ED9" w:rsidRPr="00C87ED9">
        <w:rPr>
          <w:rFonts w:ascii="Times New Roman" w:hAnsi="Times New Roman" w:cs="Times New Roman"/>
          <w:sz w:val="24"/>
          <w:szCs w:val="24"/>
        </w:rPr>
        <w:t xml:space="preserve">odpowiedzi dyrektora </w:t>
      </w:r>
      <w:r w:rsidRPr="00C87ED9">
        <w:rPr>
          <w:rFonts w:ascii="Times New Roman" w:hAnsi="Times New Roman" w:cs="Times New Roman"/>
          <w:sz w:val="24"/>
          <w:szCs w:val="24"/>
        </w:rPr>
        <w:t>w załączeniu</w:t>
      </w:r>
      <w:r w:rsidR="001873F1" w:rsidRPr="00C87ED9">
        <w:rPr>
          <w:rFonts w:ascii="Times New Roman" w:hAnsi="Times New Roman" w:cs="Times New Roman"/>
          <w:sz w:val="24"/>
          <w:szCs w:val="24"/>
        </w:rPr>
        <w:t>)</w:t>
      </w:r>
      <w:r w:rsidR="00C87ED9" w:rsidRPr="00C87ED9">
        <w:rPr>
          <w:rFonts w:ascii="Times New Roman" w:hAnsi="Times New Roman" w:cs="Times New Roman"/>
          <w:sz w:val="24"/>
          <w:szCs w:val="24"/>
        </w:rPr>
        <w:t>,</w:t>
      </w:r>
    </w:p>
    <w:p w:rsidR="009C351A" w:rsidRPr="00C87ED9" w:rsidRDefault="009C351A" w:rsidP="005C6B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D9">
        <w:rPr>
          <w:rFonts w:ascii="Times New Roman" w:hAnsi="Times New Roman" w:cs="Times New Roman"/>
          <w:sz w:val="24"/>
          <w:szCs w:val="24"/>
        </w:rPr>
        <w:t>podpisać z dyrektorem (pracodawcą) stosowne porozumienie (wzór wniosk</w:t>
      </w:r>
      <w:r w:rsidR="001873F1" w:rsidRPr="00C87ED9">
        <w:rPr>
          <w:rFonts w:ascii="Times New Roman" w:hAnsi="Times New Roman" w:cs="Times New Roman"/>
          <w:sz w:val="24"/>
          <w:szCs w:val="24"/>
        </w:rPr>
        <w:t>u</w:t>
      </w:r>
      <w:r w:rsidR="00C87ED9" w:rsidRPr="00C87ED9">
        <w:rPr>
          <w:rFonts w:ascii="Times New Roman" w:hAnsi="Times New Roman" w:cs="Times New Roman"/>
          <w:sz w:val="24"/>
          <w:szCs w:val="24"/>
        </w:rPr>
        <w:t xml:space="preserve"> o zawarcie porozumienia i porozumienie</w:t>
      </w:r>
      <w:r w:rsidR="001873F1" w:rsidRPr="00C87ED9">
        <w:rPr>
          <w:rFonts w:ascii="Times New Roman" w:hAnsi="Times New Roman" w:cs="Times New Roman"/>
          <w:sz w:val="24"/>
          <w:szCs w:val="24"/>
        </w:rPr>
        <w:t xml:space="preserve"> w załączeniu).</w:t>
      </w:r>
    </w:p>
    <w:p w:rsidR="00C87ED9" w:rsidRDefault="00C87ED9" w:rsidP="005C6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51A" w:rsidRPr="00C87ED9" w:rsidRDefault="009C351A" w:rsidP="005C6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D9">
        <w:rPr>
          <w:rFonts w:ascii="Times New Roman" w:hAnsi="Times New Roman" w:cs="Times New Roman"/>
          <w:sz w:val="24"/>
          <w:szCs w:val="24"/>
        </w:rPr>
        <w:t>Odliczenie pełnej wysokości nadpłaconego</w:t>
      </w:r>
      <w:r w:rsidR="001873F1" w:rsidRPr="00C87ED9">
        <w:rPr>
          <w:rFonts w:ascii="Times New Roman" w:hAnsi="Times New Roman" w:cs="Times New Roman"/>
          <w:sz w:val="24"/>
          <w:szCs w:val="24"/>
        </w:rPr>
        <w:t xml:space="preserve"> lub nieprzysługującego</w:t>
      </w:r>
      <w:r w:rsidRPr="00C87ED9">
        <w:rPr>
          <w:rFonts w:ascii="Times New Roman" w:hAnsi="Times New Roman" w:cs="Times New Roman"/>
          <w:sz w:val="24"/>
          <w:szCs w:val="24"/>
        </w:rPr>
        <w:t xml:space="preserve"> wynagrodzenia bez zgody pracownika możliwe jest: </w:t>
      </w:r>
    </w:p>
    <w:p w:rsidR="005C6B9D" w:rsidRDefault="009C351A" w:rsidP="005C6B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9D">
        <w:rPr>
          <w:rFonts w:ascii="Times New Roman" w:hAnsi="Times New Roman" w:cs="Times New Roman"/>
          <w:sz w:val="24"/>
          <w:szCs w:val="24"/>
        </w:rPr>
        <w:t xml:space="preserve">w odniesieniu do nauczycieli – z </w:t>
      </w:r>
      <w:r w:rsidR="001873F1" w:rsidRPr="005C6B9D">
        <w:rPr>
          <w:rFonts w:ascii="Times New Roman" w:hAnsi="Times New Roman" w:cs="Times New Roman"/>
          <w:sz w:val="24"/>
          <w:szCs w:val="24"/>
        </w:rPr>
        <w:t>wynagrodzenia</w:t>
      </w:r>
      <w:r w:rsidRPr="005C6B9D">
        <w:rPr>
          <w:rFonts w:ascii="Times New Roman" w:hAnsi="Times New Roman" w:cs="Times New Roman"/>
          <w:sz w:val="24"/>
          <w:szCs w:val="24"/>
        </w:rPr>
        <w:t xml:space="preserve"> za maj</w:t>
      </w:r>
      <w:r w:rsidR="00C87ED9" w:rsidRPr="005C6B9D">
        <w:rPr>
          <w:rFonts w:ascii="Times New Roman" w:hAnsi="Times New Roman" w:cs="Times New Roman"/>
          <w:sz w:val="24"/>
          <w:szCs w:val="24"/>
        </w:rPr>
        <w:t>,</w:t>
      </w:r>
    </w:p>
    <w:p w:rsidR="009C351A" w:rsidRPr="005C6B9D" w:rsidRDefault="009C351A" w:rsidP="005C6B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9D">
        <w:rPr>
          <w:rFonts w:ascii="Times New Roman" w:hAnsi="Times New Roman" w:cs="Times New Roman"/>
          <w:sz w:val="24"/>
          <w:szCs w:val="24"/>
        </w:rPr>
        <w:t xml:space="preserve">w odniesieniu do pracowników niebędących nauczycielami </w:t>
      </w:r>
      <w:r w:rsidR="001873F1" w:rsidRPr="005C6B9D">
        <w:rPr>
          <w:rFonts w:ascii="Times New Roman" w:hAnsi="Times New Roman" w:cs="Times New Roman"/>
          <w:sz w:val="24"/>
          <w:szCs w:val="24"/>
        </w:rPr>
        <w:t xml:space="preserve">– </w:t>
      </w:r>
      <w:r w:rsidRPr="005C6B9D">
        <w:rPr>
          <w:rFonts w:ascii="Times New Roman" w:hAnsi="Times New Roman" w:cs="Times New Roman"/>
          <w:sz w:val="24"/>
          <w:szCs w:val="24"/>
        </w:rPr>
        <w:t xml:space="preserve">z </w:t>
      </w:r>
      <w:r w:rsidR="005C6B9D" w:rsidRPr="005C6B9D">
        <w:rPr>
          <w:rFonts w:ascii="Times New Roman" w:hAnsi="Times New Roman" w:cs="Times New Roman"/>
          <w:sz w:val="24"/>
          <w:szCs w:val="24"/>
        </w:rPr>
        <w:t>wynagrodzenia</w:t>
      </w:r>
      <w:r w:rsidR="005C6B9D">
        <w:rPr>
          <w:rFonts w:ascii="Times New Roman" w:hAnsi="Times New Roman" w:cs="Times New Roman"/>
          <w:sz w:val="24"/>
          <w:szCs w:val="24"/>
        </w:rPr>
        <w:t xml:space="preserve"> </w:t>
      </w:r>
      <w:r w:rsidR="009E54D9">
        <w:rPr>
          <w:rFonts w:ascii="Times New Roman" w:hAnsi="Times New Roman" w:cs="Times New Roman"/>
          <w:sz w:val="24"/>
          <w:szCs w:val="24"/>
        </w:rPr>
        <w:t>za </w:t>
      </w:r>
      <w:r w:rsidRPr="005C6B9D">
        <w:rPr>
          <w:rFonts w:ascii="Times New Roman" w:hAnsi="Times New Roman" w:cs="Times New Roman"/>
          <w:sz w:val="24"/>
          <w:szCs w:val="24"/>
        </w:rPr>
        <w:t>kwiecień albo maj br.</w:t>
      </w:r>
    </w:p>
    <w:p w:rsidR="005C6B9D" w:rsidRDefault="005C6B9D" w:rsidP="005C6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B9D" w:rsidRPr="005C6B9D" w:rsidRDefault="005C6B9D" w:rsidP="005C6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B9D" w:rsidRPr="005C6B9D" w:rsidRDefault="005C6B9D" w:rsidP="005C6B9D">
      <w:pPr>
        <w:jc w:val="both"/>
        <w:rPr>
          <w:rFonts w:ascii="Times New Roman" w:hAnsi="Times New Roman" w:cs="Times New Roman"/>
          <w:sz w:val="24"/>
          <w:szCs w:val="24"/>
        </w:rPr>
      </w:pPr>
      <w:r w:rsidRPr="005C6B9D">
        <w:rPr>
          <w:rFonts w:ascii="Times New Roman" w:hAnsi="Times New Roman" w:cs="Times New Roman"/>
          <w:sz w:val="24"/>
          <w:szCs w:val="24"/>
        </w:rPr>
        <w:t>Zespół Organizacji i Współpracy</w:t>
      </w:r>
    </w:p>
    <w:p w:rsidR="005C6B9D" w:rsidRPr="005C6B9D" w:rsidRDefault="005C6B9D" w:rsidP="005C6B9D">
      <w:pPr>
        <w:jc w:val="both"/>
        <w:rPr>
          <w:rFonts w:ascii="Times New Roman" w:hAnsi="Times New Roman" w:cs="Times New Roman"/>
          <w:sz w:val="24"/>
          <w:szCs w:val="24"/>
        </w:rPr>
      </w:pPr>
      <w:r w:rsidRPr="005C6B9D">
        <w:rPr>
          <w:rFonts w:ascii="Times New Roman" w:hAnsi="Times New Roman" w:cs="Times New Roman"/>
          <w:sz w:val="24"/>
          <w:szCs w:val="24"/>
        </w:rPr>
        <w:t>Zarządu Głównego ZNP</w:t>
      </w:r>
    </w:p>
    <w:p w:rsidR="005C6B9D" w:rsidRPr="005C6B9D" w:rsidRDefault="005C6B9D" w:rsidP="005C6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C6B9D" w:rsidRPr="005C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156"/>
    <w:multiLevelType w:val="hybridMultilevel"/>
    <w:tmpl w:val="CDA2660C"/>
    <w:lvl w:ilvl="0" w:tplc="EB9A1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1AA7"/>
    <w:multiLevelType w:val="hybridMultilevel"/>
    <w:tmpl w:val="73B8EDB2"/>
    <w:lvl w:ilvl="0" w:tplc="89BC8E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71309"/>
    <w:multiLevelType w:val="hybridMultilevel"/>
    <w:tmpl w:val="C9CAF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85D32"/>
    <w:multiLevelType w:val="hybridMultilevel"/>
    <w:tmpl w:val="38F6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1A"/>
    <w:rsid w:val="001873F1"/>
    <w:rsid w:val="00217AA6"/>
    <w:rsid w:val="00257D1F"/>
    <w:rsid w:val="003C399E"/>
    <w:rsid w:val="005C6B9D"/>
    <w:rsid w:val="009C351A"/>
    <w:rsid w:val="009E54D9"/>
    <w:rsid w:val="00C87ED9"/>
    <w:rsid w:val="00CB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AD3F8-889C-4FE4-AAA5-044A95BD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Michta</dc:creator>
  <cp:keywords/>
  <dc:description/>
  <cp:lastModifiedBy>Beata Michta</cp:lastModifiedBy>
  <cp:revision>2</cp:revision>
  <dcterms:created xsi:type="dcterms:W3CDTF">2019-04-26T11:32:00Z</dcterms:created>
  <dcterms:modified xsi:type="dcterms:W3CDTF">2019-04-26T11:32:00Z</dcterms:modified>
</cp:coreProperties>
</file>